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1891" w14:textId="00e1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бюджеттен қаржыландырылатын ұйымдар жұмыскерлерінің лауазымдық айлықақыларына ынталандыру үстемеақы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2023 жылғы 23 тамыздағы № 7-11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 2015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5-тармағының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3)-тармақшасына сәйкес, Байзақ ауданы мәслихаты ШЕШТІ: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Жергілікті атқарушы органы айқындаған тәртіпте Байзақ ауданы әкімдігінің ішкі саясат бөлімінің "Жастар ресурстық орталығы" коммуналдық мемлекеттік мекемесінің қызметкерлерінің лауазымдық айлықақыларына жергілікті бюджеттен ынталандыру үстемеақысы 50% пайыздан аспайтынкөлемінде белгіленсін.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қыркүйегінен бастап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