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c270" w14:textId="29ec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 коммерциялық емес акционерлік қоғамы арқылы жекелеген санаттағы мұқтаж азаматтарға жергілікті атқарушы органдар ұсынатын әлеуметтік көмекті төлеу жөніндегі пилоттық жобаны іске қосу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30 маусымдағы № 276 және Қазақстан Республикасы Цифрлық даму, инновациялар және аэроғарыш өнеркәсібі министрінің 2023 жылғы 10 шілдедегі № 243/НҚ бірлескен бұйрығы</w:t>
      </w:r>
    </w:p>
    <w:p>
      <w:pPr>
        <w:spacing w:after="0"/>
        <w:ind w:left="0"/>
        <w:jc w:val="left"/>
      </w:pP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Start w:name="z2" w:id="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арқылы жекелеген санаттағы мұқтаж азаматтарға жергілікті атқарушы органдар ұсынатын әлеуметтік көмекті төлеу жөніндегі пилоттық жоба (бұдан әрі – пилоттық жоба) Астана және Алматы қалаларының аумағында іске қосылсын.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 арқылы жекелеген санаттағы мұқтаж азаматтарға жергілікті атқарушы органдар ұсынатын әлеуметтік көмекті төлеу жөніндегі пилоттық жобаны іске асыру кезінде мемлекеттік органдар мен ұйымдардың өзара іс-қимыл алгоритмі бекітілсін.</w:t>
      </w:r>
    </w:p>
    <w:bookmarkStart w:name="z4" w:id="1"/>
    <w:p>
      <w:pPr>
        <w:spacing w:after="0"/>
        <w:ind w:left="0"/>
        <w:jc w:val="both"/>
      </w:pPr>
      <w:r>
        <w:rPr>
          <w:rFonts w:ascii="Times New Roman"/>
          <w:b w:val="false"/>
          <w:i w:val="false"/>
          <w:color w:val="000000"/>
          <w:sz w:val="28"/>
        </w:rPr>
        <w:t>
      3. Пилоттық жобаның Астана және Алматы қалаларында қолданылу мерзімі 2023 жылғы 1 маусымнан бастап 2024 жылғы 31 мамырға дейін айқындалсын.</w:t>
      </w:r>
    </w:p>
    <w:bookmarkEnd w:id="1"/>
    <w:bookmarkStart w:name="z5" w:id="2"/>
    <w:p>
      <w:pPr>
        <w:spacing w:after="0"/>
        <w:ind w:left="0"/>
        <w:jc w:val="both"/>
      </w:pPr>
      <w:r>
        <w:rPr>
          <w:rFonts w:ascii="Times New Roman"/>
          <w:b w:val="false"/>
          <w:i w:val="false"/>
          <w:color w:val="000000"/>
          <w:sz w:val="28"/>
        </w:rPr>
        <w:t>
      4. Қазақстан Республикасы Еңбек және халықты әлеуметтік қорғау министрлігінің Әлеуметтік көмек департаменті мен Қазақстан Республикасының Цифрлық даму, инновациялар және аэроғарыш өнеркәсібі министрлігі осы бірлескен бұйрықты жергілікті атқарушы органдардың және ведомстволық бағынысты ұйымдардың назарына жеткізсін.</w:t>
      </w:r>
    </w:p>
    <w:bookmarkEnd w:id="2"/>
    <w:bookmarkStart w:name="z6" w:id="3"/>
    <w:p>
      <w:pPr>
        <w:spacing w:after="0"/>
        <w:ind w:left="0"/>
        <w:jc w:val="both"/>
      </w:pPr>
      <w:r>
        <w:rPr>
          <w:rFonts w:ascii="Times New Roman"/>
          <w:b w:val="false"/>
          <w:i w:val="false"/>
          <w:color w:val="000000"/>
          <w:sz w:val="28"/>
        </w:rPr>
        <w:t>
      5. Осы бірлескен бұйрықтың орындалуын бақылау жетекшілік ететін Қазақстан Республикасының Еңбек және халықты әлеуметтік қорғау вице-министріне және жетекшілік ететін Қазақстан Республикасының Цифрлық даму, инновациялар және аэроғарыш өнеркәсібі вице-министріне жүктелсін.</w:t>
      </w:r>
    </w:p>
    <w:bookmarkEnd w:id="3"/>
    <w:bookmarkStart w:name="z7" w:id="4"/>
    <w:p>
      <w:pPr>
        <w:spacing w:after="0"/>
        <w:ind w:left="0"/>
        <w:jc w:val="both"/>
      </w:pPr>
      <w:r>
        <w:rPr>
          <w:rFonts w:ascii="Times New Roman"/>
          <w:b w:val="false"/>
          <w:i w:val="false"/>
          <w:color w:val="000000"/>
          <w:sz w:val="28"/>
        </w:rPr>
        <w:t>
      6. Осы бірлескен бұйрық оған мемлекеттік органдар басшыларының соңғысы қол қойған күннен бастап қолданысқа енгізіледі және 2023 жылғы 1 маусымнан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w:t>
            </w:r>
          </w:p>
          <w:p>
            <w:pPr>
              <w:spacing w:after="20"/>
              <w:ind w:left="20"/>
              <w:jc w:val="both"/>
            </w:pPr>
            <w:r>
              <w:rPr>
                <w:rFonts w:ascii="Times New Roman"/>
                <w:b w:val="false"/>
                <w:i/>
                <w:color w:val="000000"/>
                <w:sz w:val="20"/>
              </w:rPr>
              <w:t>қорғау министрі</w:t>
            </w:r>
          </w:p>
          <w:p>
            <w:pPr>
              <w:spacing w:after="20"/>
              <w:ind w:left="20"/>
              <w:jc w:val="both"/>
            </w:pPr>
            <w:r>
              <w:rPr>
                <w:rFonts w:ascii="Times New Roman"/>
                <w:b w:val="false"/>
                <w:i/>
                <w:color w:val="000000"/>
                <w:sz w:val="20"/>
              </w:rPr>
              <w:t xml:space="preserve">___________Т. Дүйсенова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РеспубликасыныңЦифрлық даму, инновацияларжәне аэроғарыш өнеркәсібіминистрі___________Б.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10 шілдедегі</w:t>
            </w:r>
            <w:r>
              <w:br/>
            </w:r>
            <w:r>
              <w:rPr>
                <w:rFonts w:ascii="Times New Roman"/>
                <w:b w:val="false"/>
                <w:i w:val="false"/>
                <w:color w:val="000000"/>
                <w:sz w:val="20"/>
              </w:rPr>
              <w:t>№ 243/НҚ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276 бұйрығына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"Азаматтарға арналған үкімет" мемлекеттік корпорациясы" коммерциялық емес акционерлік қоғамы арқылы жекелеген санаттағы мұқтаж азаматтарға жергілікті атқарушы органдар ұсынатын әлеуметтік көмекті төлеу жөніндегі пилоттық жобаны іске асыру кезінде мемлекеттік органдар мен ұйымдардың өзара іс-қимыл алгоритмі</w:t>
      </w:r>
    </w:p>
    <w:bookmarkEnd w:id="5"/>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1. Осы "Азаматтарға арналған үкімет" мемлекеттік корпорациясы" коммерциялық емес акционерлік қоғамы арқылы жекелеген санаттағы мұқтаж азаматтарға жергілікті атқарушы органдар ұсынатын әлеуметтік көмекті төлеу жөніндегі пилоттық жобаны іске асыру кезінде мемлекеттік органдар мен ұйымдардың өзара іс-қимыл алгоритмі (бұдан әрі – Алгоритм) әлеуметтік көмекті төлеу кезінде уәкілетті органдар мен ұйымдардың өзара іс-қимылын айқындайды.</w:t>
      </w:r>
    </w:p>
    <w:bookmarkEnd w:id="7"/>
    <w:bookmarkStart w:name="z12" w:id="8"/>
    <w:p>
      <w:pPr>
        <w:spacing w:after="0"/>
        <w:ind w:left="0"/>
        <w:jc w:val="both"/>
      </w:pPr>
      <w:r>
        <w:rPr>
          <w:rFonts w:ascii="Times New Roman"/>
          <w:b w:val="false"/>
          <w:i w:val="false"/>
          <w:color w:val="000000"/>
          <w:sz w:val="28"/>
        </w:rPr>
        <w:t>
      2. Осы Алгоритмге сәйкес жекелеген санаттағы мұқтаж азаматтарға ұсынатын әлеуметтік көмек түрлерінің тізбесі жергілікті атқарушы органдармен анықталады.</w:t>
      </w:r>
    </w:p>
    <w:bookmarkEnd w:id="8"/>
    <w:bookmarkStart w:name="z13" w:id="9"/>
    <w:p>
      <w:pPr>
        <w:spacing w:after="0"/>
        <w:ind w:left="0"/>
        <w:jc w:val="both"/>
      </w:pPr>
      <w:r>
        <w:rPr>
          <w:rFonts w:ascii="Times New Roman"/>
          <w:b w:val="false"/>
          <w:i w:val="false"/>
          <w:color w:val="000000"/>
          <w:sz w:val="28"/>
        </w:rPr>
        <w:t>
      3. Осы Алгоритмде келесідей негізгі ұғымдар мен қысқартулар пайдаланылады:</w:t>
      </w:r>
    </w:p>
    <w:bookmarkEnd w:id="9"/>
    <w:bookmarkStart w:name="z14" w:id="10"/>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0"/>
    <w:bookmarkStart w:name="z15" w:id="11"/>
    <w:p>
      <w:pPr>
        <w:spacing w:after="0"/>
        <w:ind w:left="0"/>
        <w:jc w:val="both"/>
      </w:pPr>
      <w:r>
        <w:rPr>
          <w:rFonts w:ascii="Times New Roman"/>
          <w:b w:val="false"/>
          <w:i w:val="false"/>
          <w:color w:val="000000"/>
          <w:sz w:val="28"/>
        </w:rPr>
        <w:t>
      2) алгоритм – "Азаматтарға арналған үкімет" мемлекеттік корпорациясы" коммерциялық емес акционерлік қоғамы арқылы әлеуметтік көмек төлеуді жүзеге асыру кезінде уәкілетті органдар мен олардың ақпараттық жүйелерінің өзара іс-қимыл тетігін сипаттайтын құжат;</w:t>
      </w:r>
    </w:p>
    <w:bookmarkEnd w:id="11"/>
    <w:bookmarkStart w:name="z16" w:id="12"/>
    <w:p>
      <w:pPr>
        <w:spacing w:after="0"/>
        <w:ind w:left="0"/>
        <w:jc w:val="both"/>
      </w:pPr>
      <w:r>
        <w:rPr>
          <w:rFonts w:ascii="Times New Roman"/>
          <w:b w:val="false"/>
          <w:i w:val="false"/>
          <w:color w:val="000000"/>
          <w:sz w:val="28"/>
        </w:rPr>
        <w:t>
      3) "Еңбек ресурстарын дамыту орталығы" акционерлік қоғамы (бұдан әрі – ЕРДО) – Қазақстан Республикасы Үкіметінің шешімі бойынша уәкілетті мемлекеттік органның жанынан құрылатын, еңбек нарығын ақпараттық-талдамалық жағынан сүйемелдеуді, жұмыспен қамтуға жәрдемдесудің белсенді шараларын, жұмыспен қамту қызметтерін әдіснамалық жағынан қолдауды, әлеуметтік-еңбек саласының бірыңғай ақпараттық жүйесін дамыту мен қолдап отыруды қамтамасыз ететін заңды тұлға;</w:t>
      </w:r>
    </w:p>
    <w:bookmarkEnd w:id="12"/>
    <w:bookmarkStart w:name="z17" w:id="13"/>
    <w:p>
      <w:pPr>
        <w:spacing w:after="0"/>
        <w:ind w:left="0"/>
        <w:jc w:val="both"/>
      </w:pPr>
      <w:r>
        <w:rPr>
          <w:rFonts w:ascii="Times New Roman"/>
          <w:b w:val="false"/>
          <w:i w:val="false"/>
          <w:color w:val="000000"/>
          <w:sz w:val="28"/>
        </w:rPr>
        <w:t>
      4) "ОДҚ" ААЖ – Қазақстан Республикасы Еңбек және халықты әлеуметтік қорғау министрлігінің "Зейнетақы мен жәрдемақы төлеудің орталықтандырылған дерекқоры" автоматтандырылған ақпараттық жүйесі;</w:t>
      </w:r>
    </w:p>
    <w:bookmarkEnd w:id="13"/>
    <w:bookmarkStart w:name="z18" w:id="14"/>
    <w:p>
      <w:pPr>
        <w:spacing w:after="0"/>
        <w:ind w:left="0"/>
        <w:jc w:val="both"/>
      </w:pPr>
      <w:r>
        <w:rPr>
          <w:rFonts w:ascii="Times New Roman"/>
          <w:b w:val="false"/>
          <w:i w:val="false"/>
          <w:color w:val="000000"/>
          <w:sz w:val="28"/>
        </w:rPr>
        <w:t>
      5) "Е-Собес" ААЖ – Қазақстан Республикасы Еңбек және халықты әлеуметтік қорғау министрлігінің "Е-Собес" автоматтандырылған ақпараттық жүйесі;</w:t>
      </w:r>
    </w:p>
    <w:bookmarkEnd w:id="14"/>
    <w:bookmarkStart w:name="z19" w:id="15"/>
    <w:p>
      <w:pPr>
        <w:spacing w:after="0"/>
        <w:ind w:left="0"/>
        <w:jc w:val="both"/>
      </w:pPr>
      <w:r>
        <w:rPr>
          <w:rFonts w:ascii="Times New Roman"/>
          <w:b w:val="false"/>
          <w:i w:val="false"/>
          <w:color w:val="000000"/>
          <w:sz w:val="28"/>
        </w:rPr>
        <w:t>
      6) уәкілетті орган – халықты әлеуметтік қорғау саласындағы функцияларды жүзеге асыратын Астана, Алматы, Шымкент қалаларының, облыстық маңызы бар қалалардың және аудандардың жергілікті атқарушы органының құрылымдық бөлімшесі;</w:t>
      </w:r>
    </w:p>
    <w:bookmarkEnd w:id="15"/>
    <w:bookmarkStart w:name="z20" w:id="16"/>
    <w:p>
      <w:pPr>
        <w:spacing w:after="0"/>
        <w:ind w:left="0"/>
        <w:jc w:val="both"/>
      </w:pPr>
      <w:r>
        <w:rPr>
          <w:rFonts w:ascii="Times New Roman"/>
          <w:b w:val="false"/>
          <w:i w:val="false"/>
          <w:color w:val="000000"/>
          <w:sz w:val="28"/>
        </w:rPr>
        <w:t>
      7) әлеуметтік көмек төлеу жөніндегі уәкілетті ұйым – банк операцияларының тиісті түрлеріне қаржы нарығы мен қаржы ұйымдарын реттеу және қадағалау жөніндегі уәкілетті органның лицензиясы бар ұйымдар немесе "Қазпочта" акционерлік қоғамының аумақтық бөлімшелері;</w:t>
      </w:r>
    </w:p>
    <w:bookmarkEnd w:id="16"/>
    <w:bookmarkStart w:name="z21" w:id="17"/>
    <w:p>
      <w:pPr>
        <w:spacing w:after="0"/>
        <w:ind w:left="0"/>
        <w:jc w:val="both"/>
      </w:pPr>
      <w:r>
        <w:rPr>
          <w:rFonts w:ascii="Times New Roman"/>
          <w:b w:val="false"/>
          <w:i w:val="false"/>
          <w:color w:val="000000"/>
          <w:sz w:val="28"/>
        </w:rPr>
        <w:t>
      8)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7"/>
    <w:bookmarkStart w:name="z22" w:id="18"/>
    <w:p>
      <w:pPr>
        <w:spacing w:after="0"/>
        <w:ind w:left="0"/>
        <w:jc w:val="both"/>
      </w:pPr>
      <w:r>
        <w:rPr>
          <w:rFonts w:ascii="Times New Roman"/>
          <w:b w:val="false"/>
          <w:i w:val="false"/>
          <w:color w:val="000000"/>
          <w:sz w:val="28"/>
        </w:rPr>
        <w:t>
      9) көрсетілетін қызметті алушы – мемлекеттік қызмет көрсетілетін жеке тұлға;</w:t>
      </w:r>
    </w:p>
    <w:bookmarkEnd w:id="18"/>
    <w:bookmarkStart w:name="z23" w:id="19"/>
    <w:p>
      <w:pPr>
        <w:spacing w:after="0"/>
        <w:ind w:left="0"/>
        <w:jc w:val="both"/>
      </w:pPr>
      <w:r>
        <w:rPr>
          <w:rFonts w:ascii="Times New Roman"/>
          <w:b w:val="false"/>
          <w:i w:val="false"/>
          <w:color w:val="000000"/>
          <w:sz w:val="28"/>
        </w:rPr>
        <w:t>
      10) әлеуметтік көмек – жергілікті атқарушы органдар мұқтаж азаматтардың жекелеген санаттарына, сондай-ақ атаулы күндер мен мереке күндеріне ақшалай немесе заттай нысанда көрсететін көмек.</w:t>
      </w:r>
    </w:p>
    <w:bookmarkEnd w:id="19"/>
    <w:p>
      <w:pPr>
        <w:spacing w:after="0"/>
        <w:ind w:left="0"/>
        <w:jc w:val="both"/>
      </w:pPr>
      <w:r>
        <w:rPr>
          <w:rFonts w:ascii="Times New Roman"/>
          <w:b w:val="false"/>
          <w:i w:val="false"/>
          <w:color w:val="000000"/>
          <w:sz w:val="28"/>
        </w:rPr>
        <w:t>
      Осы Алгоритмде пайдаланылатын барлық өзге терминдер тиісті мәселелерді реттейтін нормативтік құқықтық актілерде қолданылатын мағынада пайдаланылады.</w:t>
      </w:r>
    </w:p>
    <w:bookmarkStart w:name="z24" w:id="20"/>
    <w:p>
      <w:pPr>
        <w:spacing w:after="0"/>
        <w:ind w:left="0"/>
        <w:jc w:val="both"/>
      </w:pPr>
      <w:r>
        <w:rPr>
          <w:rFonts w:ascii="Times New Roman"/>
          <w:b w:val="false"/>
          <w:i w:val="false"/>
          <w:color w:val="000000"/>
          <w:sz w:val="28"/>
        </w:rPr>
        <w:t>
      4. Пилоттық жобаның қолданысы кезеңінде қызметті Мемлекеттік корпорация қайтарымсыз негізде көрсетеді.</w:t>
      </w:r>
    </w:p>
    <w:bookmarkEnd w:id="20"/>
    <w:bookmarkStart w:name="z25" w:id="21"/>
    <w:p>
      <w:pPr>
        <w:spacing w:after="0"/>
        <w:ind w:left="0"/>
        <w:jc w:val="both"/>
      </w:pPr>
      <w:r>
        <w:rPr>
          <w:rFonts w:ascii="Times New Roman"/>
          <w:b w:val="false"/>
          <w:i w:val="false"/>
          <w:color w:val="000000"/>
          <w:sz w:val="28"/>
        </w:rPr>
        <w:t>
      5. Пилоттық жоба шеңберінде әлеуметтік көмектің келесі түрлері көрсетіледі:</w:t>
      </w:r>
    </w:p>
    <w:bookmarkEnd w:id="21"/>
    <w:p>
      <w:pPr>
        <w:spacing w:after="0"/>
        <w:ind w:left="0"/>
        <w:jc w:val="both"/>
      </w:pPr>
      <w:r>
        <w:rPr>
          <w:rFonts w:ascii="Times New Roman"/>
          <w:b w:val="false"/>
          <w:i w:val="false"/>
          <w:color w:val="000000"/>
          <w:sz w:val="28"/>
        </w:rPr>
        <w:t>
      - атаулы күндер мен мереке күндеріне – өтініштер талап етілмей (біржолғы);</w:t>
      </w:r>
    </w:p>
    <w:p>
      <w:pPr>
        <w:spacing w:after="0"/>
        <w:ind w:left="0"/>
        <w:jc w:val="both"/>
      </w:pPr>
      <w:r>
        <w:rPr>
          <w:rFonts w:ascii="Times New Roman"/>
          <w:b w:val="false"/>
          <w:i w:val="false"/>
          <w:color w:val="000000"/>
          <w:sz w:val="28"/>
        </w:rPr>
        <w:t>
      - табиғи зілзаланың немесе өрттің салдарынан азаматқа (отбасына) не оның мүлкіне зиян келтірілгенде, әлеуметтік мәні бар ауру болғанда – өтініштер бойынша не ұйымдардан алынған мәліметтер негізінде (біржолғы, ай сайын немесе тоқсан сайын).</w:t>
      </w:r>
    </w:p>
    <w:bookmarkStart w:name="z26" w:id="22"/>
    <w:p>
      <w:pPr>
        <w:spacing w:after="0"/>
        <w:ind w:left="0"/>
        <w:jc w:val="both"/>
      </w:pPr>
      <w:r>
        <w:rPr>
          <w:rFonts w:ascii="Times New Roman"/>
          <w:b w:val="false"/>
          <w:i w:val="false"/>
          <w:color w:val="000000"/>
          <w:sz w:val="28"/>
        </w:rPr>
        <w:t>
      6. Әлеуметтік көмекті төлеуге алушылардың тізімін қалыптастыру және шешімдерді қабылдау уәкілетті органмен келесі тәртіппен жүзеге асырылады:</w:t>
      </w:r>
    </w:p>
    <w:bookmarkEnd w:id="22"/>
    <w:p>
      <w:pPr>
        <w:spacing w:after="0"/>
        <w:ind w:left="0"/>
        <w:jc w:val="both"/>
      </w:pPr>
      <w:r>
        <w:rPr>
          <w:rFonts w:ascii="Times New Roman"/>
          <w:b w:val="false"/>
          <w:i w:val="false"/>
          <w:color w:val="000000"/>
          <w:sz w:val="28"/>
        </w:rPr>
        <w:t>
      - атаулы күндер мен мереке күндеріне – "Е-Собес" ААЖ-да "ОДҚ" ААЖ-дан зейнетақы мен жәрдемақы алушылар болып табылатын азаматтардың қатарынан мәліметтер алу үшін сұраныс жасайды.</w:t>
      </w:r>
    </w:p>
    <w:p>
      <w:pPr>
        <w:spacing w:after="0"/>
        <w:ind w:left="0"/>
        <w:jc w:val="both"/>
      </w:pPr>
      <w:r>
        <w:rPr>
          <w:rFonts w:ascii="Times New Roman"/>
          <w:b w:val="false"/>
          <w:i w:val="false"/>
          <w:color w:val="000000"/>
          <w:sz w:val="28"/>
        </w:rPr>
        <w:t>
      "ОДҚ" ААЖ "Е-Собес" ААЖ-ның сұрауы бойынша әлеуметтік көмекті тағайындау үшін зейнетақы мен жәрдемақы алушылар туралы мәліметтерді қалыптастырады және "Е-Собес" ААЖ-ға ЖСН, тегін, атын, әкесінің атын (бар болса), туған күнін, Мемлекеттік корпорация бөлімшесінің кодын, төлеу кодын, жынысын, тіркелген мекен жайын, банк деректемелерін, телефон нөмірін (бар болса), қамқоршының деректерін (жеті жасқа дейінгі мүгедектігі бар балалар, мүгедектігі бар жеті жастан он сегіз жасқа дейінгі балалар үшін) көрсете отырып, жібереді.</w:t>
      </w:r>
    </w:p>
    <w:p>
      <w:pPr>
        <w:spacing w:after="0"/>
        <w:ind w:left="0"/>
        <w:jc w:val="both"/>
      </w:pPr>
      <w:r>
        <w:rPr>
          <w:rFonts w:ascii="Times New Roman"/>
          <w:b w:val="false"/>
          <w:i w:val="false"/>
          <w:color w:val="000000"/>
          <w:sz w:val="28"/>
        </w:rPr>
        <w:t>
      "Е-Собес" ААЖ-ға мәліметтер келіп түскеннен кейін уәкілетті орган әлеуметтік көмек тағайындау туралы шешімді (бұдан әрі – тағайындау туралы шешім) қалыптастырады және қол қояды;</w:t>
      </w:r>
    </w:p>
    <w:p>
      <w:pPr>
        <w:spacing w:after="0"/>
        <w:ind w:left="0"/>
        <w:jc w:val="both"/>
      </w:pPr>
      <w:r>
        <w:rPr>
          <w:rFonts w:ascii="Times New Roman"/>
          <w:b w:val="false"/>
          <w:i w:val="false"/>
          <w:color w:val="000000"/>
          <w:sz w:val="28"/>
        </w:rPr>
        <w:t>
      - табиғи зілзаланың немесе өрттің салдарынан азаматқа (отбасына) не оның мүлкіне зиян келтірілгенде, әлеуметтік мәні бар ауру болғанда – қабылданған өтініштердің не ұйымдардан алынған тізімдердің негізінде, "Е-Собес" ААЖ-да тағайындау туралы шешімдер қалыптастырылады және қол қойылады.</w:t>
      </w:r>
    </w:p>
    <w:bookmarkStart w:name="z27" w:id="23"/>
    <w:p>
      <w:pPr>
        <w:spacing w:after="0"/>
        <w:ind w:left="0"/>
        <w:jc w:val="both"/>
      </w:pPr>
      <w:r>
        <w:rPr>
          <w:rFonts w:ascii="Times New Roman"/>
          <w:b w:val="false"/>
          <w:i w:val="false"/>
          <w:color w:val="000000"/>
          <w:sz w:val="28"/>
        </w:rPr>
        <w:t>
      7. Уәкілетті органның басшысы тағайындау туралы шешімге қол қойғаннан кейін, тағайындау туралы шешімдегі деректер әлеуметтік көмекті Мемлекеттік корпорация арқылы төлемге қою үшін "ОДҚ" ААЖ-ға автоматты түрде жіберіледі.</w:t>
      </w:r>
    </w:p>
    <w:bookmarkEnd w:id="23"/>
    <w:bookmarkStart w:name="z28" w:id="24"/>
    <w:p>
      <w:pPr>
        <w:spacing w:after="0"/>
        <w:ind w:left="0"/>
        <w:jc w:val="both"/>
      </w:pPr>
      <w:r>
        <w:rPr>
          <w:rFonts w:ascii="Times New Roman"/>
          <w:b w:val="false"/>
          <w:i w:val="false"/>
          <w:color w:val="000000"/>
          <w:sz w:val="28"/>
        </w:rPr>
        <w:t xml:space="preserve">
      8. Тағайындау туралы шешімдер негізінде Мемлекеттік корпорация әлеуметтік көмек төлеуге бюджет қаражатының қажеттілігін қалыптастырады: </w:t>
      </w:r>
    </w:p>
    <w:bookmarkEnd w:id="24"/>
    <w:p>
      <w:pPr>
        <w:spacing w:after="0"/>
        <w:ind w:left="0"/>
        <w:jc w:val="both"/>
      </w:pPr>
      <w:r>
        <w:rPr>
          <w:rFonts w:ascii="Times New Roman"/>
          <w:b w:val="false"/>
          <w:i w:val="false"/>
          <w:color w:val="000000"/>
          <w:sz w:val="28"/>
        </w:rPr>
        <w:t>
      - атаулы күндер мен мереке күндеріне әлеуметтік көмекті төлеген кезде – атаулы күн немесе мереке күніне дейін күнтізбелік 10 күн қалғанда;</w:t>
      </w:r>
    </w:p>
    <w:p>
      <w:pPr>
        <w:spacing w:after="0"/>
        <w:ind w:left="0"/>
        <w:jc w:val="both"/>
      </w:pPr>
      <w:r>
        <w:rPr>
          <w:rFonts w:ascii="Times New Roman"/>
          <w:b w:val="false"/>
          <w:i w:val="false"/>
          <w:color w:val="000000"/>
          <w:sz w:val="28"/>
        </w:rPr>
        <w:t>
      - табиғи зілзаланың немесе өрттің салдарынан азаматқа (отбасына) не оның мүлкіне зиян келтірілгенде, әлеуметтік мәні бар ауру болғанда әлеуметтік көмекті төлеген кезде:</w:t>
      </w:r>
    </w:p>
    <w:p>
      <w:pPr>
        <w:spacing w:after="0"/>
        <w:ind w:left="0"/>
        <w:jc w:val="both"/>
      </w:pPr>
      <w:r>
        <w:rPr>
          <w:rFonts w:ascii="Times New Roman"/>
          <w:b w:val="false"/>
          <w:i w:val="false"/>
          <w:color w:val="000000"/>
          <w:sz w:val="28"/>
        </w:rPr>
        <w:t>
      біржолғы төлемдер бойынша – күн сайын, тағайындау туралы шешімдер түскен күннен бастап;</w:t>
      </w:r>
    </w:p>
    <w:p>
      <w:pPr>
        <w:spacing w:after="0"/>
        <w:ind w:left="0"/>
        <w:jc w:val="both"/>
      </w:pPr>
      <w:r>
        <w:rPr>
          <w:rFonts w:ascii="Times New Roman"/>
          <w:b w:val="false"/>
          <w:i w:val="false"/>
          <w:color w:val="000000"/>
          <w:sz w:val="28"/>
        </w:rPr>
        <w:t xml:space="preserve">
      ай сайынғы және тоқсан сайынғы төлемдер бойынша – төлем жүргізілетін айдын алдындағы әр айдың 27-күніне ай сайын қалыптастырады. </w:t>
      </w:r>
    </w:p>
    <w:bookmarkStart w:name="z29" w:id="25"/>
    <w:p>
      <w:pPr>
        <w:spacing w:after="0"/>
        <w:ind w:left="0"/>
        <w:jc w:val="both"/>
      </w:pPr>
      <w:r>
        <w:rPr>
          <w:rFonts w:ascii="Times New Roman"/>
          <w:b w:val="false"/>
          <w:i w:val="false"/>
          <w:color w:val="000000"/>
          <w:sz w:val="28"/>
        </w:rPr>
        <w:t>
      9. Қажеттілік қалыптастырылғаннан кейін Мемлекеттік корпорация келесі жұмыс күнінен кешіктірмей әлеуметтік көмекті төлеуге қажеттілік сомасы туралы өтінімді уәкілетті органға жібереді.</w:t>
      </w:r>
    </w:p>
    <w:bookmarkEnd w:id="25"/>
    <w:p>
      <w:pPr>
        <w:spacing w:after="0"/>
        <w:ind w:left="0"/>
        <w:jc w:val="both"/>
      </w:pPr>
      <w:r>
        <w:rPr>
          <w:rFonts w:ascii="Times New Roman"/>
          <w:b w:val="false"/>
          <w:i w:val="false"/>
          <w:color w:val="000000"/>
          <w:sz w:val="28"/>
        </w:rPr>
        <w:t xml:space="preserve">
      Уәкілетті орган әлеуметтік көмекті төлеуге қажеттілік сомасы туралы өтінім келіп түскен күннен бастап 2 жұмыс күні ішінде әлеуметтік көмек төлеуге қажеттілік сомасы туралы өтінімде көзделген сома шегінде ақшалай қаражатты Мемлекеттік корпорацияға аударады. </w:t>
      </w:r>
    </w:p>
    <w:p>
      <w:pPr>
        <w:spacing w:after="0"/>
        <w:ind w:left="0"/>
        <w:jc w:val="both"/>
      </w:pPr>
      <w:r>
        <w:rPr>
          <w:rFonts w:ascii="Times New Roman"/>
          <w:b w:val="false"/>
          <w:i w:val="false"/>
          <w:color w:val="000000"/>
          <w:sz w:val="28"/>
        </w:rPr>
        <w:t xml:space="preserve">
      Төлем жасалатын айға дейінгі айдың 27-күнінен кейін келіп түскен өтінімдер бойынша, уәкілетті орган әлеуметтік көмек төлеуге қажеттілік сомасы туралы өтінімде көзделген сома шегінде ақшалай қаражатты Мемлекеттік корпорацияға келесі айдың 1-нен кейін аударады. </w:t>
      </w:r>
    </w:p>
    <w:bookmarkStart w:name="z30" w:id="26"/>
    <w:p>
      <w:pPr>
        <w:spacing w:after="0"/>
        <w:ind w:left="0"/>
        <w:jc w:val="both"/>
      </w:pPr>
      <w:r>
        <w:rPr>
          <w:rFonts w:ascii="Times New Roman"/>
          <w:b w:val="false"/>
          <w:i w:val="false"/>
          <w:color w:val="000000"/>
          <w:sz w:val="28"/>
        </w:rPr>
        <w:t xml:space="preserve">
      10. Мемлекеттік корпорация трансферттер түскеннен кейін 2 жұмыс күні ішінде төлеу кестесіне сәйкес МТ-102 форматында төлем тапсырмаларын қалыптастырады және алушылардың банк шоттарына төлемді жүзеге асырады. </w:t>
      </w:r>
    </w:p>
    <w:bookmarkEnd w:id="26"/>
    <w:bookmarkStart w:name="z31" w:id="27"/>
    <w:p>
      <w:pPr>
        <w:spacing w:after="0"/>
        <w:ind w:left="0"/>
        <w:jc w:val="both"/>
      </w:pPr>
      <w:r>
        <w:rPr>
          <w:rFonts w:ascii="Times New Roman"/>
          <w:b w:val="false"/>
          <w:i w:val="false"/>
          <w:color w:val="000000"/>
          <w:sz w:val="28"/>
        </w:rPr>
        <w:t>
      11. Әлеуметтік көмек сомалары екінші деңгейдегі банктерден қайтарылған кезде Мемлекеттік корпорация қайтарылған күннен кейінгі келесі жұмыс күнінен кешіктірмей қайтарулар туралы мәліметтерді уәкілетті органға жібереді.</w:t>
      </w:r>
    </w:p>
    <w:bookmarkEnd w:id="27"/>
    <w:bookmarkStart w:name="z32" w:id="28"/>
    <w:p>
      <w:pPr>
        <w:spacing w:after="0"/>
        <w:ind w:left="0"/>
        <w:jc w:val="both"/>
      </w:pPr>
      <w:r>
        <w:rPr>
          <w:rFonts w:ascii="Times New Roman"/>
          <w:b w:val="false"/>
          <w:i w:val="false"/>
          <w:color w:val="000000"/>
          <w:sz w:val="28"/>
        </w:rPr>
        <w:t>
      12. Уәкілетті орган 3 жұмыс күні ішінде қайтарулар себебін қарайды және "Е-Собес" ААЖ-да өзгерістер енгізеді, одан кейін қайта қаржыландыру немесе ақшалай қаражатты уәкілетті органға қайтару үшін мәліметтерді "ОДҚ" ААЖ-ға жібереді.</w:t>
      </w:r>
    </w:p>
    <w:bookmarkEnd w:id="28"/>
    <w:bookmarkStart w:name="z33" w:id="29"/>
    <w:p>
      <w:pPr>
        <w:spacing w:after="0"/>
        <w:ind w:left="0"/>
        <w:jc w:val="both"/>
      </w:pPr>
      <w:r>
        <w:rPr>
          <w:rFonts w:ascii="Times New Roman"/>
          <w:b w:val="false"/>
          <w:i w:val="false"/>
          <w:color w:val="000000"/>
          <w:sz w:val="28"/>
        </w:rPr>
        <w:t>
      13. Мемлекеттік корпорация ағымдағы айдың соңғы жұмыс күнінен кешіктірмей көрсетілетін қызметті алушыға қайта жіберілмеген әлеуметтік көмекті қайтарулар сомаларын уәкілетті органға жібереді.</w:t>
      </w:r>
    </w:p>
    <w:bookmarkEnd w:id="29"/>
    <w:bookmarkStart w:name="z34" w:id="30"/>
    <w:p>
      <w:pPr>
        <w:spacing w:after="0"/>
        <w:ind w:left="0"/>
        <w:jc w:val="both"/>
      </w:pPr>
      <w:r>
        <w:rPr>
          <w:rFonts w:ascii="Times New Roman"/>
          <w:b w:val="false"/>
          <w:i w:val="false"/>
          <w:color w:val="000000"/>
          <w:sz w:val="28"/>
        </w:rPr>
        <w:t>
      14. Мемлекеттік корпорация ай сайын есепті айдан кейінгі айдың 20-күнінен кешіктірмей:</w:t>
      </w:r>
    </w:p>
    <w:bookmarkEnd w:id="30"/>
    <w:p>
      <w:pPr>
        <w:spacing w:after="0"/>
        <w:ind w:left="0"/>
        <w:jc w:val="both"/>
      </w:pPr>
      <w:r>
        <w:rPr>
          <w:rFonts w:ascii="Times New Roman"/>
          <w:b w:val="false"/>
          <w:i w:val="false"/>
          <w:color w:val="000000"/>
          <w:sz w:val="28"/>
        </w:rPr>
        <w:t xml:space="preserve">
      - осы Алгоритмге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органмен әлеуметтік көмек төлеуге аударылған трансферттер туралы тексеру актісіне қол қояды;</w:t>
      </w:r>
    </w:p>
    <w:p>
      <w:pPr>
        <w:spacing w:after="0"/>
        <w:ind w:left="0"/>
        <w:jc w:val="both"/>
      </w:pPr>
      <w:r>
        <w:rPr>
          <w:rFonts w:ascii="Times New Roman"/>
          <w:b w:val="false"/>
          <w:i w:val="false"/>
          <w:color w:val="000000"/>
          <w:sz w:val="28"/>
        </w:rPr>
        <w:t xml:space="preserve">
      - осы Алгоритмге </w:t>
      </w:r>
      <w:r>
        <w:rPr>
          <w:rFonts w:ascii="Times New Roman"/>
          <w:b w:val="false"/>
          <w:i w:val="false"/>
          <w:color w:val="000000"/>
          <w:sz w:val="28"/>
        </w:rPr>
        <w:t>2-қосымшаға</w:t>
      </w:r>
      <w:r>
        <w:rPr>
          <w:rFonts w:ascii="Times New Roman"/>
          <w:b w:val="false"/>
          <w:i w:val="false"/>
          <w:color w:val="000000"/>
          <w:sz w:val="28"/>
        </w:rPr>
        <w:t xml:space="preserve"> сәйкес уәкілетті органға екінші деңгейдегі банктер және "Қазпочта" АҚ бөлінісінде әлеуметтік көмек төлемдері туралы ақпаратты жолдайды. </w:t>
      </w:r>
    </w:p>
    <w:bookmarkStart w:name="z35" w:id="31"/>
    <w:p>
      <w:pPr>
        <w:spacing w:after="0"/>
        <w:ind w:left="0"/>
        <w:jc w:val="both"/>
      </w:pPr>
      <w:r>
        <w:rPr>
          <w:rFonts w:ascii="Times New Roman"/>
          <w:b w:val="false"/>
          <w:i w:val="false"/>
          <w:color w:val="000000"/>
          <w:sz w:val="28"/>
        </w:rPr>
        <w:t>
      15. Берілетін дербес деректердің толықтығын, түпнұсқалығын, дәйектілігін, сондай-ақ қорғалуын ақпарат беретін Ақпараттық жүйенің тарапы (сервис иесі) қамтамасыз етеді.</w:t>
      </w:r>
    </w:p>
    <w:bookmarkEnd w:id="31"/>
    <w:p>
      <w:pPr>
        <w:spacing w:after="0"/>
        <w:ind w:left="0"/>
        <w:jc w:val="both"/>
      </w:pPr>
      <w:r>
        <w:rPr>
          <w:rFonts w:ascii="Times New Roman"/>
          <w:b w:val="false"/>
          <w:i w:val="false"/>
          <w:color w:val="000000"/>
          <w:sz w:val="28"/>
        </w:rPr>
        <w:t>
      ЕРДО ақпараттандыру, ақпараттық қауіпсіздік саласындағы заңнама талаптарын және ақпараттық жүйелерді пайдаланушылар қалыптастырған мәліметтердің қауіпсіздігі мен өзгермейтіндігін қалыптастыруды және форматтық-логикалық бақылау орнатудың уақтылығын, сондай-ақ дербес деректерді жинауға және өңдеуге көрсетілетін қызметті алушының келісімін алуды растауды қамтамасыз етеді, соның ішінде Қазақстан Республикасының Цифрлық даму, инновациялар және аэроғарыш өнеркәсібі министрлігінің "Дербес деректерге қолжетімділікті бақылау" мемлекеттік сервисі арқылы.</w:t>
      </w:r>
    </w:p>
    <w:bookmarkStart w:name="z36" w:id="32"/>
    <w:p>
      <w:pPr>
        <w:spacing w:after="0"/>
        <w:ind w:left="0"/>
        <w:jc w:val="both"/>
      </w:pPr>
      <w:r>
        <w:rPr>
          <w:rFonts w:ascii="Times New Roman"/>
          <w:b w:val="false"/>
          <w:i w:val="false"/>
          <w:color w:val="000000"/>
          <w:sz w:val="28"/>
        </w:rPr>
        <w:t>
      16. Мемлекеттік корпорация әлеуметтік көмекті алушылар санатын қалыптастыру үшін қажетті зейнетақы мен барлық жәрдемақы түрлерінің төлем кодтарының дұрыс таңдалуына жауапкершілікте болады.</w:t>
      </w:r>
    </w:p>
    <w:bookmarkEnd w:id="32"/>
    <w:bookmarkStart w:name="z37" w:id="33"/>
    <w:p>
      <w:pPr>
        <w:spacing w:after="0"/>
        <w:ind w:left="0"/>
        <w:jc w:val="both"/>
      </w:pPr>
      <w:r>
        <w:rPr>
          <w:rFonts w:ascii="Times New Roman"/>
          <w:b w:val="false"/>
          <w:i w:val="false"/>
          <w:color w:val="000000"/>
          <w:sz w:val="28"/>
        </w:rPr>
        <w:t>
      17. Уәкілетті орган және Мемлекеттік корпорация қызмет көрсету кезінде Қазақстан Республикасының заңдарында және басқа да нормативтік құқықтық актілерінде көзделген тәртіп, мерзімдердің және басқа да талаптардың сақталуын қамтамасыз етеді.</w:t>
      </w:r>
    </w:p>
    <w:bookmarkEnd w:id="33"/>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корпорациясы"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 арқылы жекелеген</w:t>
            </w:r>
            <w:r>
              <w:br/>
            </w:r>
            <w:r>
              <w:rPr>
                <w:rFonts w:ascii="Times New Roman"/>
                <w:b w:val="false"/>
                <w:i w:val="false"/>
                <w:color w:val="000000"/>
                <w:sz w:val="20"/>
              </w:rPr>
              <w:t>санаттағы мұқтаж азаматтарға</w:t>
            </w:r>
            <w:r>
              <w:br/>
            </w:r>
            <w:r>
              <w:rPr>
                <w:rFonts w:ascii="Times New Roman"/>
                <w:b w:val="false"/>
                <w:i w:val="false"/>
                <w:color w:val="000000"/>
                <w:sz w:val="20"/>
              </w:rPr>
              <w:t>жергілікті атқарушы органдар</w:t>
            </w:r>
            <w:r>
              <w:br/>
            </w:r>
            <w:r>
              <w:rPr>
                <w:rFonts w:ascii="Times New Roman"/>
                <w:b w:val="false"/>
                <w:i w:val="false"/>
                <w:color w:val="000000"/>
                <w:sz w:val="20"/>
              </w:rPr>
              <w:t>ұсынатын әлеуметтік көмекті</w:t>
            </w:r>
            <w:r>
              <w:br/>
            </w:r>
            <w:r>
              <w:rPr>
                <w:rFonts w:ascii="Times New Roman"/>
                <w:b w:val="false"/>
                <w:i w:val="false"/>
                <w:color w:val="000000"/>
                <w:sz w:val="20"/>
              </w:rPr>
              <w:t>төлеу жөніндегі пилоттық</w:t>
            </w:r>
            <w:r>
              <w:br/>
            </w:r>
            <w:r>
              <w:rPr>
                <w:rFonts w:ascii="Times New Roman"/>
                <w:b w:val="false"/>
                <w:i w:val="false"/>
                <w:color w:val="000000"/>
                <w:sz w:val="20"/>
              </w:rPr>
              <w:t>жобаны іске асыру кезінде</w:t>
            </w:r>
            <w:r>
              <w:br/>
            </w:r>
            <w:r>
              <w:rPr>
                <w:rFonts w:ascii="Times New Roman"/>
                <w:b w:val="false"/>
                <w:i w:val="false"/>
                <w:color w:val="000000"/>
                <w:sz w:val="20"/>
              </w:rPr>
              <w:t>мемлекеттік органдар мен</w:t>
            </w:r>
            <w:r>
              <w:br/>
            </w:r>
            <w:r>
              <w:rPr>
                <w:rFonts w:ascii="Times New Roman"/>
                <w:b w:val="false"/>
                <w:i w:val="false"/>
                <w:color w:val="000000"/>
                <w:sz w:val="20"/>
              </w:rPr>
              <w:t>ұйымдардың өзара іс-қимыл</w:t>
            </w:r>
            <w:r>
              <w:br/>
            </w:r>
            <w:r>
              <w:rPr>
                <w:rFonts w:ascii="Times New Roman"/>
                <w:b w:val="false"/>
                <w:i w:val="false"/>
                <w:color w:val="000000"/>
                <w:sz w:val="20"/>
              </w:rPr>
              <w:t>алгоритміне</w:t>
            </w:r>
            <w:r>
              <w:br/>
            </w:r>
            <w:r>
              <w:rPr>
                <w:rFonts w:ascii="Times New Roman"/>
                <w:b w:val="false"/>
                <w:i w:val="false"/>
                <w:color w:val="000000"/>
                <w:sz w:val="20"/>
              </w:rPr>
              <w:t>1-қосымша</w:t>
            </w:r>
          </w:p>
        </w:tc>
      </w:tr>
    </w:tbl>
    <w:bookmarkStart w:name="z39" w:id="34"/>
    <w:p>
      <w:pPr>
        <w:spacing w:after="0"/>
        <w:ind w:left="0"/>
        <w:jc w:val="left"/>
      </w:pPr>
      <w:r>
        <w:rPr>
          <w:rFonts w:ascii="Times New Roman"/>
          <w:b/>
          <w:i w:val="false"/>
          <w:color w:val="000000"/>
        </w:rPr>
        <w:t xml:space="preserve"> "Азаматтарға арналған үкімет" мемлекеттік корпорациясы" КЕАҚ</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уәкілетті органның атауы</w:t>
      </w:r>
    </w:p>
    <w:p>
      <w:pPr>
        <w:spacing w:after="0"/>
        <w:ind w:left="0"/>
        <w:jc w:val="both"/>
      </w:pPr>
      <w:r>
        <w:rPr>
          <w:rFonts w:ascii="Times New Roman"/>
          <w:b/>
          <w:i w:val="false"/>
          <w:color w:val="000000"/>
          <w:sz w:val="28"/>
        </w:rPr>
        <w:t>арасындағы АӘК төлеуге түскен трансферттер туралы</w:t>
      </w:r>
    </w:p>
    <w:p>
      <w:pPr>
        <w:spacing w:after="0"/>
        <w:ind w:left="0"/>
        <w:jc w:val="both"/>
      </w:pPr>
      <w:r>
        <w:rPr>
          <w:rFonts w:ascii="Times New Roman"/>
          <w:b/>
          <w:i w:val="false"/>
          <w:color w:val="000000"/>
          <w:sz w:val="28"/>
        </w:rPr>
        <w:t>салыстырып тексеру актісі</w:t>
      </w:r>
    </w:p>
    <w:p>
      <w:pPr>
        <w:spacing w:after="0"/>
        <w:ind w:left="0"/>
        <w:jc w:val="both"/>
      </w:pPr>
      <w:r>
        <w:rPr>
          <w:rFonts w:ascii="Times New Roman"/>
          <w:b w:val="false"/>
          <w:i w:val="false"/>
          <w:color w:val="000000"/>
          <w:sz w:val="28"/>
        </w:rPr>
        <w:t>
      ______________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БСН-сі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трансферттер туралы төлем тапсырмасының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трансферттер туралы төлем тапсырмасының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 (сомасы жазбаша)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"Азаматтарға арналған үкімет"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корпорациясы" КЕАҚ</w:t>
      </w:r>
    </w:p>
    <w:p>
      <w:pPr>
        <w:spacing w:after="0"/>
        <w:ind w:left="0"/>
        <w:jc w:val="both"/>
      </w:pPr>
      <w:r>
        <w:rPr>
          <w:rFonts w:ascii="Times New Roman"/>
          <w:b w:val="false"/>
          <w:i w:val="false"/>
          <w:color w:val="000000"/>
          <w:sz w:val="28"/>
        </w:rPr>
        <w:t>
      _______________________________       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xml:space="preserve">
      _______________________________       ______________________________________ </w:t>
      </w:r>
    </w:p>
    <w:p>
      <w:pPr>
        <w:spacing w:after="0"/>
        <w:ind w:left="0"/>
        <w:jc w:val="both"/>
      </w:pPr>
      <w:r>
        <w:rPr>
          <w:rFonts w:ascii="Times New Roman"/>
          <w:b w:val="false"/>
          <w:i w:val="false"/>
          <w:color w:val="000000"/>
          <w:sz w:val="28"/>
        </w:rPr>
        <w:t>
      (жауапты адамның тегі, аты, әкесінің аты                    (жауапты адамның тегі, аты, әкесінің аты</w:t>
      </w:r>
    </w:p>
    <w:p>
      <w:pPr>
        <w:spacing w:after="0"/>
        <w:ind w:left="0"/>
        <w:jc w:val="both"/>
      </w:pPr>
      <w:r>
        <w:rPr>
          <w:rFonts w:ascii="Times New Roman"/>
          <w:b w:val="false"/>
          <w:i w:val="false"/>
          <w:color w:val="000000"/>
          <w:sz w:val="28"/>
        </w:rPr>
        <w:t>
      (бар болса), лауазымы және қолы)                        (бар болса), лауазымы және қолы)</w:t>
      </w:r>
    </w:p>
    <w:p>
      <w:pPr>
        <w:spacing w:after="0"/>
        <w:ind w:left="0"/>
        <w:jc w:val="both"/>
      </w:pPr>
      <w:r>
        <w:rPr>
          <w:rFonts w:ascii="Times New Roman"/>
          <w:b w:val="false"/>
          <w:i w:val="false"/>
          <w:color w:val="000000"/>
          <w:sz w:val="28"/>
        </w:rPr>
        <w:t>
      _______________________________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корпорациясы"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 арқылы жекелеген</w:t>
            </w:r>
            <w:r>
              <w:br/>
            </w:r>
            <w:r>
              <w:rPr>
                <w:rFonts w:ascii="Times New Roman"/>
                <w:b w:val="false"/>
                <w:i w:val="false"/>
                <w:color w:val="000000"/>
                <w:sz w:val="20"/>
              </w:rPr>
              <w:t>санаттағы мұқтаж азаматтарға</w:t>
            </w:r>
            <w:r>
              <w:br/>
            </w:r>
            <w:r>
              <w:rPr>
                <w:rFonts w:ascii="Times New Roman"/>
                <w:b w:val="false"/>
                <w:i w:val="false"/>
                <w:color w:val="000000"/>
                <w:sz w:val="20"/>
              </w:rPr>
              <w:t>жергілікті атқарушы органдар</w:t>
            </w:r>
            <w:r>
              <w:br/>
            </w:r>
            <w:r>
              <w:rPr>
                <w:rFonts w:ascii="Times New Roman"/>
                <w:b w:val="false"/>
                <w:i w:val="false"/>
                <w:color w:val="000000"/>
                <w:sz w:val="20"/>
              </w:rPr>
              <w:t>ұсынатын әлеуметтік көмекті</w:t>
            </w:r>
            <w:r>
              <w:br/>
            </w:r>
            <w:r>
              <w:rPr>
                <w:rFonts w:ascii="Times New Roman"/>
                <w:b w:val="false"/>
                <w:i w:val="false"/>
                <w:color w:val="000000"/>
                <w:sz w:val="20"/>
              </w:rPr>
              <w:t>төлеу жөніндегі пилоттық</w:t>
            </w:r>
            <w:r>
              <w:br/>
            </w:r>
            <w:r>
              <w:rPr>
                <w:rFonts w:ascii="Times New Roman"/>
                <w:b w:val="false"/>
                <w:i w:val="false"/>
                <w:color w:val="000000"/>
                <w:sz w:val="20"/>
              </w:rPr>
              <w:t>жобаны іске асыру кезінде</w:t>
            </w:r>
            <w:r>
              <w:br/>
            </w:r>
            <w:r>
              <w:rPr>
                <w:rFonts w:ascii="Times New Roman"/>
                <w:b w:val="false"/>
                <w:i w:val="false"/>
                <w:color w:val="000000"/>
                <w:sz w:val="20"/>
              </w:rPr>
              <w:t>мемлекеттік органдар мен</w:t>
            </w:r>
            <w:r>
              <w:br/>
            </w:r>
            <w:r>
              <w:rPr>
                <w:rFonts w:ascii="Times New Roman"/>
                <w:b w:val="false"/>
                <w:i w:val="false"/>
                <w:color w:val="000000"/>
                <w:sz w:val="20"/>
              </w:rPr>
              <w:t>ұйымдардың өзара іс-қимыл</w:t>
            </w:r>
            <w:r>
              <w:br/>
            </w:r>
            <w:r>
              <w:rPr>
                <w:rFonts w:ascii="Times New Roman"/>
                <w:b w:val="false"/>
                <w:i w:val="false"/>
                <w:color w:val="000000"/>
                <w:sz w:val="20"/>
              </w:rPr>
              <w:t>алгоритміне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________________________ облысы _______________________ ауданы бойынша</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екінші деңгейлі банктер (ЕДБ) және "Қазпочта" АҚ бөлінісінде жүргізілген</w:t>
      </w:r>
    </w:p>
    <w:p>
      <w:pPr>
        <w:spacing w:after="0"/>
        <w:ind w:left="0"/>
        <w:jc w:val="both"/>
      </w:pPr>
      <w:r>
        <w:rPr>
          <w:rFonts w:ascii="Times New Roman"/>
          <w:b/>
          <w:i w:val="false"/>
          <w:color w:val="000000"/>
          <w:sz w:val="28"/>
        </w:rPr>
        <w:t>әлеуметтік көмек төлемдері жөніндегі мәліметтер</w:t>
      </w:r>
    </w:p>
    <w:p>
      <w:pPr>
        <w:spacing w:after="0"/>
        <w:ind w:left="0"/>
        <w:jc w:val="both"/>
      </w:pPr>
      <w:r>
        <w:rPr>
          <w:rFonts w:ascii="Times New Roman"/>
          <w:b w:val="false"/>
          <w:i w:val="false"/>
          <w:color w:val="000000"/>
          <w:sz w:val="28"/>
        </w:rPr>
        <w:t>
      Есепті кезең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мен "Қазпочта" АҚ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төленді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алушылардың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алушылардың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алушылардың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филиалдың</w:t>
      </w:r>
    </w:p>
    <w:p>
      <w:pPr>
        <w:spacing w:after="0"/>
        <w:ind w:left="0"/>
        <w:jc w:val="both"/>
      </w:pPr>
      <w:r>
        <w:rPr>
          <w:rFonts w:ascii="Times New Roman"/>
          <w:b w:val="false"/>
          <w:i w:val="false"/>
          <w:color w:val="000000"/>
          <w:sz w:val="28"/>
        </w:rPr>
        <w:t>
      директоры __________________________</w:t>
      </w:r>
    </w:p>
    <w:p>
      <w:pPr>
        <w:spacing w:after="0"/>
        <w:ind w:left="0"/>
        <w:jc w:val="both"/>
      </w:pPr>
      <w:r>
        <w:rPr>
          <w:rFonts w:ascii="Times New Roman"/>
          <w:b w:val="false"/>
          <w:i w:val="false"/>
          <w:color w:val="000000"/>
          <w:sz w:val="28"/>
        </w:rPr>
        <w:t>
      Орталық филиал</w:t>
      </w:r>
    </w:p>
    <w:p>
      <w:pPr>
        <w:spacing w:after="0"/>
        <w:ind w:left="0"/>
        <w:jc w:val="both"/>
      </w:pPr>
      <w:r>
        <w:rPr>
          <w:rFonts w:ascii="Times New Roman"/>
          <w:b w:val="false"/>
          <w:i w:val="false"/>
          <w:color w:val="000000"/>
          <w:sz w:val="28"/>
        </w:rPr>
        <w:t>
      директорының орынбасары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