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8357" w14:textId="0238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Үлкенбөкен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26 желтоқсандағы № 10-9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79 044,7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7 110,0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2 967,2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22-3/6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облыстық бюджеттен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республикалық бюджеттен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аудандық бюджеттен нысаналы трансферттер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Үлкенбөкен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22-3/6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Үлкенбөкен ауылына көше жарығын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Үлкенбокен су қоймаларына көп факторлы зерттеу жүргізу (су қоймасының платинасы)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