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31ef" w14:textId="4f43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28-5/4 "2023-2025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11 желтоқсандағы № 9-4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Қ. Аухадиев атындағы ауылдық округінің бюджеті туралы" 2022 жылғы 27 желтоқсандағы № 28-5/4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74 510,0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4 463,0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70 047,0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75 574,0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–1 064,0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Аухадиев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"Акуыл Ел бесігі" жобасы шеңберінде акылдық елді мекендердегі әлеументтік және инженерлік инфрақұрылым бойыеша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