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5132" w14:textId="e685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28-2 "2023-2025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4 мамырдағы № 3-2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Көкпекті аудандық бюджеті туралы" 2022 жылғы 27 желтоқсандағы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- 7 554 484,8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- 1 139 833,0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- 13 378,9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- 6 875,0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- 6 394 397,9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- 7 865 244,4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- 23 779,9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- 67 126,9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- 43 347,0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-334 539,5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334 539,5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- 62 100,0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- 43 347,0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315 786,5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7 554 484,8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6 394 397,9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7 865 244,4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жұмысшы кадрларды қысқа мерзімді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әлеуметтік жұмыс орындарына жұмысқа орналастырылғандардың жалақысын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субсидиялар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қоныс аударушылар мен қандастар үшін тұрғын үйді жалдау (жалға алу) бойынша шығыстарды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қоныс аударушыларға жаңа бизнес идеяларды іске асыруға гранттар (200 АЕК)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экономикалық ұтқырлық сертификатын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"ұрпақтар келісімшарты" жобасы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"күміс жас" жобасы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"бірінші жұмыс орны" жобасы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біліктілік жүйесін дамыту (ваучерлер)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 үшін субсидияланатын жұмыс 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ҰОС қатысушыларына, ҰОС мүгедектігі бар адамдар, ҰОС қатысушылары мен мүгедектігі бар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 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бас жоспарын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Үлкенбөкен, Шұғылбай, Үлгілімалшы, Биғаш, Тассай ауылдарында бас жоспарды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Көкпекті ауылындағы мәдениет үйін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Шуғылбай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шағын футбол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Шәріптоғай ауылындағы шағын футбол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саябақты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аудандық (облыстық маңызы бар қалаларға) бюджеттерге берілетін нысаналы трансферттердің сомаларын бөлу "Ауыл – ел бесігі" жобасы аясында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жолаушылар көлігі және автомобиль жолдары саласындағы аудандық (облыстық маңызы бар қалалар) бюджеттерге берілетін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1 016 074,2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2 307 767,3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даму трансферттері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дамытуға, оның ішінде жобалар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321 905,6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Шариптоғай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Қойгелді Аухадиев атындағы ауылдық округінің Үкіліқыз ауылында су құбыры желілері мен су тарту құрылыстарын салуға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Көкпекті ауылдық округінің Ажа ауылында су құбыры желілерін салуға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су құбыры желілерін салуға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көшелерін жарықтандыруға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ағымдағы бюджеттік бағдарламаларының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