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8c40" w14:textId="08a8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22-387/VII "Үржар ауданы Қарақол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6-135/VIII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22-387/VII "2023-2025 жылдарға арналған Үржар ауданы Қарақол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Қарақол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51 062,0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42 014,0мың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51 105,5мың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-43,5мың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-43,5мың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43,5мың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6-135/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2023 жылға арналған бюджеті туралы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уйде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мақсаттық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