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25d" w14:textId="18e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31 шілдедегі № 4/65-VIII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39 806,1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43 422,9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3 616,8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