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cb7c" w14:textId="5e0c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2022 жылғы 30 желтоқсаңдағы № 26-18-VII "2023-2025 жылдарға арналған Бородулиха ауданы Степной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2023 жылғы 8 желтоқсандағы № 12-10-VIII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"2023-2025 жылдарға арналған Бородулиха ауданы Степной ауылдық округінің бюджеті туралы" 2022 жылғы 30 желтоқсандағы № 26-18-VII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2023-2025 жылдарға арналған Степной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33895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2245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31650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34826,1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-931,1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931,1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пайдаланылған қалдықтары – 931,1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Степной ауылдық округінің бюджетінде аудандық бюджеттен 9359 мың теңге сомасында ағымдағы нысаналы трансферттер көзделсін.";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Степной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ауданның (облыстық маңызы бар қаланың) бюджетінен берілген 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