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522c" w14:textId="d765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Жезкент кенттік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105443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Жезкент кенттік округінің бюджетіне аудандық бюджеттен берілетін бюджеттік субвенцияның көлемі 34932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Жезкент кенттік округінің бюджетінде республикалық бюджеттен ағымдағы нысаналы трансферттер 127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Жезкент кенттік округінің бюджетінде облыстық бюджеттен ағымдағы нысаналы трансферттер 100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Жезкент кенттік округінің бюджетінде аудандық бюджеттен ағымдағы нысаналы трансферттер 1200 мың теңге сомасында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Жезкент кенттік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Жезкент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Жезкент кенттік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