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e423" w14:textId="5a4e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желтоқсаңдағы № 26-6-VII "2023-2025 жылдарға арналған Бородулиха ауданы Дмитриевка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2022 жылғы 30 желтоқсаңдағы № 26-6-VII "2023-2025 жылдарға арналған Бородулиха ауданы Дмитриевка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148783,3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144180,3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148784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-0,7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0,7 мың теңге, соның ішінде: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0,7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2-1-тармақшамен толықтырылсын: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Дмитриевка ауылдық округінің бюджетінде аудандық бюджеттен ағымдағы нысаналы трансферттер 6866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Дмитриевка ауылдық округінің бюджетінде облыстық бюджеттен ағымдағы нысаналы трансферттер 113299,3 мың теңге сомасында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Дмитриевка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