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ecf3b" w14:textId="1becf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Бородулиха аудандық мәслихатының 2022 жылғы 30 желтоқсандағы № 26-4-VII "Бородулиха ауданы Белағаш ауылдық округінің 2023-2025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Бородулиха аудандық мәслихатының 2023 жылғы 2 маусымдағы № 3-3-VIII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Бородулиха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Бородулиха аудандық мәслихатының 2022 жылғы 30 желтоқсандағы № 26-4-VII "Бородулиха ауданы Белағаш ауылдық округінің 2023-2025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 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Белағаш ауылдық округінің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71270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13110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329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57831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71700,1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-430,1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430,1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пайдаланылған қалдықтары – 430,1 мың теңге.";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2023 жылға арналған Белағаш ауылдық округінің бюджетінде аудандық бюджеттен 34459 мың теңге сомасында ағымдағы нысаналы трансферттер қарастырылсын.";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3-3-VIII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Белағаш ауылдық округінің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Тауар, жұмыс және қызметке ішкі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өзге де ресурстарды пайдаланудан түскен түсім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27826,8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37170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және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қорының нысаналы трансферттері есебінен республикалық бюджеттен бөлінген нысаналы трансферттердің пайдаланылмаған (толық пайдаланылмаған) сомаларын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Мемлекеттiң қаржы активтерiн сатудан түсетiн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қалжықтары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