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a5c5" w14:textId="856a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30/5-VІI "2023-2025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22 маусымдағы № 4/7-VIII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Глуховка ауылдық округінің бюджеті туралы" 2022 жылғы 30 желтоқсандағы № 30/5-VІІ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90497,6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–8483,0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82014,6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92290,6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-1793,0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1793,0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қалдықтары- 1793,0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аудандық мәслихатының 2023 жылғы 16 мамырдағы № 3/5-VIІI "Бесқарағай аудандық мәслихатының 2022 жылғы 30 желтоқсандағы № 30/5-VII "2023-2025 жылдарға арналған Глуховка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шешімінің күші жойылсын.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Глуховка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пайдалынылмаған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