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8664" w14:textId="2c28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Бесқарағай ауданында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әкімінің 2023 жылғы 15 шілдедегі № 3 шешімі. Күші жойылды - Абай облысы Бесқарағай ауданы әкімінің 2023 жылғы 27 шілдедегі № 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ауданы әкімінің 27.07.2023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3-тармағына "Табиғи және техногендік сипаттағы төтенше жағдайлардың жіктемесін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Бесқарағай ауданының төтенше жағдайлардың алдын алу және жою жөніндегі аудандық комиссиясының 2023 жылғы 14 шіледегі № 8 кезектен тыс отырысының хаттамасына сәйкес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Бесқарағай ауданының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 үшін өзімді төтенше жағдайды жою бойынша басшысы етіп тағайындаймын.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2023 жылғы 14 шілдеден бастап туындаған құқықтық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