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466a" w14:textId="409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Саржал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12/9-VIII шешімі. Күші жойылды - Абай облысы Абай аудандық мәслихатының 2024 жылғы 31 желтоқсандағы № 24/9-VIII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59 574,3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65 438,2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- 5 863,9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5 863,9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21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Саржал ауылдық округінің бюджетіне аудандық бюджеттен берілетін субвенция көлемі 36 741,0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21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Саржал ауылдық округінің бюджеті туралы" Абай аудандық мәслихатының 2022 жылғы 30 желтоқсандағы № 31/9-VІІ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 3/9-VІІІ "Мәслихаттың 2022 жылғы 30 желтоқсандағы № 31/9-VII "2023-2025 жылдарға арналған Саржал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6/9-VІІІ "Мәслихаттың 2022 жылғы 30 желтоқсандағы № 31/9-VII "2023-2025 жылдарға арналған Саржал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