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474f" w14:textId="3b74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Медеу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12/8-VIII шешімі. Күші жойылды - Абай облысы Абай аудандық мәслихатының 2024 жылғы 31 желтоқсандағы № 24/8-VIII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48 977,5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47 358,5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- 1 003,5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- 1 003,5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00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Медеу ауылдық округінің бюджетіне аудандық бюджеттен берілетін субвециялар көлемі 45 854,0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Медеу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17/8-VIII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Медеу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Медеу ауылдық округінің бюджеті туралы" Абай аудандық мәслихатының 2022 жылғы 30 желтоқсандағы № 31/8-VІІ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№ 3/8-VIII "2023-2025 жылдарға арналған Медеу ауылдық округінің бюджеті туралы" Абай аудандық мәслихатының 2022 жылғы 30 желтоқсандағы № 31/8-VІІ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№ 6/8-VIII "2023-2025 жылдарға арналған Медеу ауылдық округінің бюджеті туралы" Абай аудандық мәслихатының 2022 жылғы 30 желтоқсандағы № 31/8-VІІ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№ 9/8-VIII "2023-2025 жылдарға арналған Медеу ауылдық округінің бюджеті туралы" Абай аудандық мәслихатының 2022 жылғы 30 желтоқсандағы № 31/8-VІІ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