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947" w14:textId="f779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Құндызды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12/5-VIII шешімі. Күші жойылды - Абай облысы Абай аудандық мәслихатының 2024 жылғы 31 желтоқсандағы № 24/5-VIII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62 123,8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56 451,8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21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Құндызды ауылдық округінің бюджетіне аудандық бюджеттен берілетін субвенция көлемі 56 514,0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Құндызды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21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Құндызды ауылдық округінің бюджеті туралы" Абай аудандық мәслихатының 2022 жылғы 30 желтоқсандағы № 31/5-VІІ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11 мамырдағы № 3/5-VIІІ "2023-2025 жылдарға арналған Құндызды ауылдық округінің бюджеті туралы" 2022 жылғы 30 желтоқсандағы № 31/5-VІІ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№ 6/5-VIІІ "2023-2025 жылдарға арналған Құндызды ауылдық округінің бюджеті туралы" 2022 жылғы 30 желтоқсандағы № 31/5-VІІ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2023 жылғы 24 қазандағы № 9/5-VIІІ "2023-2025 жылдарға арналған Құндызды ауылдық округінің бюджеті туралы" 2022 жылғы 30 желтоқсандағы № 31/5-VІІ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