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c240" w14:textId="d65c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31/9-VІІ "2023-2025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11 мамырдағы № 3/9-VIII шешімі. Күші жойылды - Абай облысы Абай аудандық мәслихатының 2023 жылғы 28 желтоқсандағы № 12/9-VIII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Саржал ауылдық округінің бюджеті туралы" мәслихаттың 2022 жылғы 30 желтоқсандағы № 31/9-VІІ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121 059,0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3 471,0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117 588,0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123 173,4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- 2 114,4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2 114,4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2 114,4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3/9-VIIІ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