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02160" w14:textId="cb021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Семей қаласының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апараттарының мемлекеттік қызметшілеріне 2023 жылға арналған әлеуметтік қолдау шараларын ұсыну туралы</w:t>
      </w:r>
    </w:p>
    <w:p>
      <w:pPr>
        <w:spacing w:after="0"/>
        <w:ind w:left="0"/>
        <w:jc w:val="both"/>
      </w:pPr>
      <w:r>
        <w:rPr>
          <w:rFonts w:ascii="Times New Roman"/>
          <w:b w:val="false"/>
          <w:i w:val="false"/>
          <w:color w:val="000000"/>
          <w:sz w:val="28"/>
        </w:rPr>
        <w:t>Абай облысы Семей қаласы мәслихатының 2023 жылғы 20 сәуірдегі № 2/13-VIII шешімі</w:t>
      </w:r>
    </w:p>
    <w:p>
      <w:pPr>
        <w:spacing w:after="0"/>
        <w:ind w:left="0"/>
        <w:jc w:val="both"/>
      </w:pPr>
      <w:bookmarkStart w:name="z5"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Республикасының Заңының 18-бабының </w:t>
      </w:r>
      <w:r>
        <w:rPr>
          <w:rFonts w:ascii="Times New Roman"/>
          <w:b w:val="false"/>
          <w:i w:val="false"/>
          <w:color w:val="000000"/>
          <w:sz w:val="28"/>
        </w:rPr>
        <w:t>8 тармағына</w:t>
      </w:r>
      <w:r>
        <w:rPr>
          <w:rFonts w:ascii="Times New Roman"/>
          <w:b w:val="false"/>
          <w:i w:val="false"/>
          <w:color w:val="000000"/>
          <w:sz w:val="28"/>
        </w:rPr>
        <w:t xml:space="preserve">,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Ұлттық экономика министрлігінің 2014 жылғы 6 қарашадағы № 72 </w:t>
      </w:r>
      <w:r>
        <w:rPr>
          <w:rFonts w:ascii="Times New Roman"/>
          <w:b w:val="false"/>
          <w:i w:val="false"/>
          <w:color w:val="000000"/>
          <w:sz w:val="28"/>
        </w:rPr>
        <w:t>бұйрығымен</w:t>
      </w:r>
      <w:r>
        <w:rPr>
          <w:rFonts w:ascii="Times New Roman"/>
          <w:b w:val="false"/>
          <w:i w:val="false"/>
          <w:color w:val="000000"/>
          <w:sz w:val="28"/>
        </w:rPr>
        <w:t xml:space="preserve"> бекітілген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Қағидаларының </w:t>
      </w:r>
      <w:r>
        <w:rPr>
          <w:rFonts w:ascii="Times New Roman"/>
          <w:b w:val="false"/>
          <w:i w:val="false"/>
          <w:color w:val="000000"/>
          <w:sz w:val="28"/>
        </w:rPr>
        <w:t>6-тармағына</w:t>
      </w:r>
      <w:r>
        <w:rPr>
          <w:rFonts w:ascii="Times New Roman"/>
          <w:b w:val="false"/>
          <w:i w:val="false"/>
          <w:color w:val="000000"/>
          <w:sz w:val="28"/>
        </w:rPr>
        <w:t xml:space="preserve"> (нормативтік құқықтық актілерді мемлекеттік тіркеу Тізілімінде № 9946 тіркелген) сәйкес, Семей қаласының мәслихаты ШЕШТІ:</w:t>
      </w:r>
    </w:p>
    <w:bookmarkEnd w:id="0"/>
    <w:bookmarkStart w:name="z6" w:id="1"/>
    <w:p>
      <w:pPr>
        <w:spacing w:after="0"/>
        <w:ind w:left="0"/>
        <w:jc w:val="both"/>
      </w:pPr>
      <w:r>
        <w:rPr>
          <w:rFonts w:ascii="Times New Roman"/>
          <w:b w:val="false"/>
          <w:i w:val="false"/>
          <w:color w:val="000000"/>
          <w:sz w:val="28"/>
        </w:rPr>
        <w:t>
      1. Семей қаласының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2023 жылы мынадай әлеуметтік қолдау шаралары ұсынылсын:</w:t>
      </w:r>
    </w:p>
    <w:bookmarkEnd w:id="1"/>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p>
      <w:pPr>
        <w:spacing w:after="0"/>
        <w:ind w:left="0"/>
        <w:jc w:val="both"/>
      </w:pPr>
      <w:r>
        <w:rPr>
          <w:rFonts w:ascii="Times New Roman"/>
          <w:b w:val="false"/>
          <w:i w:val="false"/>
          <w:color w:val="000000"/>
          <w:sz w:val="28"/>
        </w:rPr>
        <w:t>
      2) тұрғын үй алу немесе салу үшін әлеуметтік қолдау - бір мың бес жүз еселік айлық есептік көрсеткіштен аспайтын сомада бюджеттік кредит.</w:t>
      </w:r>
    </w:p>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10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Қалалық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Шакаримов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