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d8ee" w14:textId="948d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Семей қаласының "Теплокоммунэнерго" МКК қазандығында техногендік сипаттағы объектілік масштабты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әкімінің 2023 жылғы 11 тамыздағы № 8 шешімі. Күші жойылды - Абай облысы Семей қаласының әкімінің 2024 жылғы 19 маусымдағы № 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қаласының әкімінің 19.06.2024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м. а.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жөніндегі Семей қалалық комиссиясының жоспардан тыс отырысының 2023 жылғы 11 тамыздағы № 8 хаттамасы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Ғаббасов көшесі, 3 орналасқан "Ғаббасов" қазандығында орын алған апатқа байланысты, Семей қаласында техногендік сипаттағы объектілік масштабты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 және 2023 жылғы 11 тамыздан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Нұрсағатов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