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4d06" w14:textId="7ec4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бойынша 2023 жылғы IV тоқсанға арналған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Абай облысының әкімдігінің 2023 жылғы 22 мамырдағы № 98 қаулысы</w:t>
      </w:r>
    </w:p>
    <w:p>
      <w:pPr>
        <w:spacing w:after="0"/>
        <w:ind w:left="0"/>
        <w:jc w:val="both"/>
      </w:pPr>
      <w:bookmarkStart w:name="z5"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бұйрығымен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қағидаларының </w:t>
      </w:r>
      <w:r>
        <w:rPr>
          <w:rFonts w:ascii="Times New Roman"/>
          <w:b w:val="false"/>
          <w:i w:val="false"/>
          <w:color w:val="000000"/>
          <w:sz w:val="28"/>
        </w:rPr>
        <w:t>7-тармағына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 бойынша 2023 жылғы IV тоқсанға арналған әлеуметтік маңызы бар азық-түлік тауарларына бөлшек сауда бағаларының шекті мәндері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облысының кәсіпкерлік және индустриялық-инновациялық даму басқармасы" мемлекеттік мекемесі заңнамада белгіленген тәртіппен осы қаулыны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 қамтамасыз етсін.</w:t>
      </w:r>
    </w:p>
    <w:bookmarkEnd w:id="2"/>
    <w:bookmarkStart w:name="z8" w:id="3"/>
    <w:p>
      <w:pPr>
        <w:spacing w:after="0"/>
        <w:ind w:left="0"/>
        <w:jc w:val="both"/>
      </w:pPr>
      <w:r>
        <w:rPr>
          <w:rFonts w:ascii="Times New Roman"/>
          <w:b w:val="false"/>
          <w:i w:val="false"/>
          <w:color w:val="000000"/>
          <w:sz w:val="28"/>
        </w:rPr>
        <w:t>
      3. Осы қаулының орындалуын бақылау Абай облысы әкімінің жетекшілік ететін орынбасарына жүктелсін.</w:t>
      </w:r>
    </w:p>
    <w:bookmarkEnd w:id="3"/>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"22" мамырдағы</w:t>
            </w:r>
            <w:r>
              <w:br/>
            </w:r>
            <w:r>
              <w:rPr>
                <w:rFonts w:ascii="Times New Roman"/>
                <w:b w:val="false"/>
                <w:i w:val="false"/>
                <w:color w:val="000000"/>
                <w:sz w:val="20"/>
              </w:rPr>
              <w:t>№ 98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Абай облысы бойынша 2023 жылғы IV тоқсанға арналған әлеуметтік маңызы бар азық-түлік тауарларына бөлшек сауда бағаларының шекті мәндері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тоқсанның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 айран,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(тұздалмаған, майлылығы кемінде 72,5 %, толықтырғыштар және өсімдік майлары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теңге/кило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