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047c" w14:textId="38a0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Шымкент қаласының бюджеті туралы" 2022 жылғы 14 желтоқсандағы № 23/217-VII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2023 жылғы 19 желтоқсандағы № 12/101-VIII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"2023-2025 жылдарға арналған Шымкент қаласының бюджеті туралы" 2022 жылғы 14 желтоқсандағы № 23/217-VII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175831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2023-2025 жылдарға арналған бюджеті тиісінше осы шешімнің 1, 2 және 3-қосымшаларына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621 760 069 мың теңге, оның iшiнде:</w:t>
      </w:r>
    </w:p>
    <w:p>
      <w:pPr>
        <w:spacing w:after="0"/>
        <w:ind w:left="0"/>
        <w:jc w:val="both"/>
      </w:pPr>
      <w:r>
        <w:rPr>
          <w:rFonts w:ascii="Times New Roman"/>
          <w:b w:val="false"/>
          <w:i w:val="false"/>
          <w:color w:val="000000"/>
          <w:sz w:val="28"/>
        </w:rPr>
        <w:t>
      салықтық түсiмдер – 300 449 124 мың теңге;</w:t>
      </w:r>
    </w:p>
    <w:p>
      <w:pPr>
        <w:spacing w:after="0"/>
        <w:ind w:left="0"/>
        <w:jc w:val="both"/>
      </w:pPr>
      <w:r>
        <w:rPr>
          <w:rFonts w:ascii="Times New Roman"/>
          <w:b w:val="false"/>
          <w:i w:val="false"/>
          <w:color w:val="000000"/>
          <w:sz w:val="28"/>
        </w:rPr>
        <w:t>
      салықтық емес түсiмдер – 12 344 347 мың теңге;</w:t>
      </w:r>
    </w:p>
    <w:p>
      <w:pPr>
        <w:spacing w:after="0"/>
        <w:ind w:left="0"/>
        <w:jc w:val="both"/>
      </w:pPr>
      <w:r>
        <w:rPr>
          <w:rFonts w:ascii="Times New Roman"/>
          <w:b w:val="false"/>
          <w:i w:val="false"/>
          <w:color w:val="000000"/>
          <w:sz w:val="28"/>
        </w:rPr>
        <w:t>
      негізгі капиталды сатудан түсетін түсімдер – 24 382 192 мың теңге;</w:t>
      </w:r>
    </w:p>
    <w:p>
      <w:pPr>
        <w:spacing w:after="0"/>
        <w:ind w:left="0"/>
        <w:jc w:val="both"/>
      </w:pPr>
      <w:r>
        <w:rPr>
          <w:rFonts w:ascii="Times New Roman"/>
          <w:b w:val="false"/>
          <w:i w:val="false"/>
          <w:color w:val="000000"/>
          <w:sz w:val="28"/>
        </w:rPr>
        <w:t>
      трансферттердің түсімдері – 284 584 406 мың теңге;</w:t>
      </w:r>
    </w:p>
    <w:p>
      <w:pPr>
        <w:spacing w:after="0"/>
        <w:ind w:left="0"/>
        <w:jc w:val="both"/>
      </w:pPr>
      <w:r>
        <w:rPr>
          <w:rFonts w:ascii="Times New Roman"/>
          <w:b w:val="false"/>
          <w:i w:val="false"/>
          <w:color w:val="000000"/>
          <w:sz w:val="28"/>
        </w:rPr>
        <w:t>
      2) шығындар – 623 524 276 мың теңге;</w:t>
      </w:r>
    </w:p>
    <w:p>
      <w:pPr>
        <w:spacing w:after="0"/>
        <w:ind w:left="0"/>
        <w:jc w:val="both"/>
      </w:pPr>
      <w:r>
        <w:rPr>
          <w:rFonts w:ascii="Times New Roman"/>
          <w:b w:val="false"/>
          <w:i w:val="false"/>
          <w:color w:val="000000"/>
          <w:sz w:val="28"/>
        </w:rPr>
        <w:t>
      3) таза бюджеттiк кредиттеу – 3 361 825 мың теңге;</w:t>
      </w:r>
    </w:p>
    <w:p>
      <w:pPr>
        <w:spacing w:after="0"/>
        <w:ind w:left="0"/>
        <w:jc w:val="both"/>
      </w:pPr>
      <w:r>
        <w:rPr>
          <w:rFonts w:ascii="Times New Roman"/>
          <w:b w:val="false"/>
          <w:i w:val="false"/>
          <w:color w:val="000000"/>
          <w:sz w:val="28"/>
        </w:rPr>
        <w:t>
      бюджеттік кредиттер – 4 305 000 мың теңге;</w:t>
      </w:r>
    </w:p>
    <w:p>
      <w:pPr>
        <w:spacing w:after="0"/>
        <w:ind w:left="0"/>
        <w:jc w:val="both"/>
      </w:pPr>
      <w:r>
        <w:rPr>
          <w:rFonts w:ascii="Times New Roman"/>
          <w:b w:val="false"/>
          <w:i w:val="false"/>
          <w:color w:val="000000"/>
          <w:sz w:val="28"/>
        </w:rPr>
        <w:t>
      бюджеттік кредиттерді өтеу – 943 175 мың теңге;</w:t>
      </w:r>
    </w:p>
    <w:p>
      <w:pPr>
        <w:spacing w:after="0"/>
        <w:ind w:left="0"/>
        <w:jc w:val="both"/>
      </w:pPr>
      <w:r>
        <w:rPr>
          <w:rFonts w:ascii="Times New Roman"/>
          <w:b w:val="false"/>
          <w:i w:val="false"/>
          <w:color w:val="000000"/>
          <w:sz w:val="28"/>
        </w:rPr>
        <w:t>
      4) қаржы активтерімен операциялар бойынша сальдо – 1 040 141 мың теңге;</w:t>
      </w:r>
    </w:p>
    <w:p>
      <w:pPr>
        <w:spacing w:after="0"/>
        <w:ind w:left="0"/>
        <w:jc w:val="both"/>
      </w:pPr>
      <w:r>
        <w:rPr>
          <w:rFonts w:ascii="Times New Roman"/>
          <w:b w:val="false"/>
          <w:i w:val="false"/>
          <w:color w:val="000000"/>
          <w:sz w:val="28"/>
        </w:rPr>
        <w:t>
      5) бюджет тапшылығы (профициті) – - 6 166 173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6 166 173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w:t>
            </w:r>
            <w:r>
              <w:br/>
            </w:r>
            <w:r>
              <w:rPr>
                <w:rFonts w:ascii="Times New Roman"/>
                <w:b w:val="false"/>
                <w:i w:val="false"/>
                <w:color w:val="000000"/>
                <w:sz w:val="20"/>
              </w:rPr>
              <w:t>№ 12/101-VIIІ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621 760 069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284 584 406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260 049 870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w:t>
            </w:r>
            <w:r>
              <w:br/>
            </w:r>
            <w:r>
              <w:rPr>
                <w:rFonts w:ascii="Times New Roman"/>
                <w:b w:val="false"/>
                <w:i w:val="false"/>
                <w:color w:val="000000"/>
                <w:sz w:val="20"/>
              </w:rPr>
              <w:t>№ 12/101-VIIІ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2023-2025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