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5cc6" w14:textId="3055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Шымкент қаласының бюджеті туралы" 2022 жылғы 14 желтоқсандағы № 23/217-VII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2023 жылғы 18 қазандағы № 8/78-VIII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"2023-2025 жылдарға арналған Шымкент қаласының бюджеті туралы" 2022 жылғы 14 желтоқсандағы № 23/217-VII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175831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2023-2025 жылдарға арналған бюджеті тиісінше 1, 2 және 3-қосымшаларға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617 985 314 мың теңге, оның iшiнде:</w:t>
      </w:r>
    </w:p>
    <w:p>
      <w:pPr>
        <w:spacing w:after="0"/>
        <w:ind w:left="0"/>
        <w:jc w:val="both"/>
      </w:pPr>
      <w:r>
        <w:rPr>
          <w:rFonts w:ascii="Times New Roman"/>
          <w:b w:val="false"/>
          <w:i w:val="false"/>
          <w:color w:val="000000"/>
          <w:sz w:val="28"/>
        </w:rPr>
        <w:t>
      салықтық түсiмдер – 304 079 187 мың теңге;</w:t>
      </w:r>
    </w:p>
    <w:p>
      <w:pPr>
        <w:spacing w:after="0"/>
        <w:ind w:left="0"/>
        <w:jc w:val="both"/>
      </w:pPr>
      <w:r>
        <w:rPr>
          <w:rFonts w:ascii="Times New Roman"/>
          <w:b w:val="false"/>
          <w:i w:val="false"/>
          <w:color w:val="000000"/>
          <w:sz w:val="28"/>
        </w:rPr>
        <w:t>
      салықтық емес түсiмдер – 13 333 351 мың теңге;</w:t>
      </w:r>
    </w:p>
    <w:p>
      <w:pPr>
        <w:spacing w:after="0"/>
        <w:ind w:left="0"/>
        <w:jc w:val="both"/>
      </w:pPr>
      <w:r>
        <w:rPr>
          <w:rFonts w:ascii="Times New Roman"/>
          <w:b w:val="false"/>
          <w:i w:val="false"/>
          <w:color w:val="000000"/>
          <w:sz w:val="28"/>
        </w:rPr>
        <w:t>
      негізгі капиталды сатудан түсетін түсімдер – 17 493 147 мың теңге;</w:t>
      </w:r>
    </w:p>
    <w:p>
      <w:pPr>
        <w:spacing w:after="0"/>
        <w:ind w:left="0"/>
        <w:jc w:val="both"/>
      </w:pPr>
      <w:r>
        <w:rPr>
          <w:rFonts w:ascii="Times New Roman"/>
          <w:b w:val="false"/>
          <w:i w:val="false"/>
          <w:color w:val="000000"/>
          <w:sz w:val="28"/>
        </w:rPr>
        <w:t>
      трансферттердің түсімдері – 283 079 629 мың теңге;</w:t>
      </w:r>
    </w:p>
    <w:p>
      <w:pPr>
        <w:spacing w:after="0"/>
        <w:ind w:left="0"/>
        <w:jc w:val="both"/>
      </w:pPr>
      <w:r>
        <w:rPr>
          <w:rFonts w:ascii="Times New Roman"/>
          <w:b w:val="false"/>
          <w:i w:val="false"/>
          <w:color w:val="000000"/>
          <w:sz w:val="28"/>
        </w:rPr>
        <w:t>
      2) шығындар – 654 074 443 мың теңге;</w:t>
      </w:r>
    </w:p>
    <w:p>
      <w:pPr>
        <w:spacing w:after="0"/>
        <w:ind w:left="0"/>
        <w:jc w:val="both"/>
      </w:pPr>
      <w:r>
        <w:rPr>
          <w:rFonts w:ascii="Times New Roman"/>
          <w:b w:val="false"/>
          <w:i w:val="false"/>
          <w:color w:val="000000"/>
          <w:sz w:val="28"/>
        </w:rPr>
        <w:t>
      3) таза бюджеттiк кредиттеу – 3 978 490 мың теңге;</w:t>
      </w:r>
    </w:p>
    <w:p>
      <w:pPr>
        <w:spacing w:after="0"/>
        <w:ind w:left="0"/>
        <w:jc w:val="both"/>
      </w:pPr>
      <w:r>
        <w:rPr>
          <w:rFonts w:ascii="Times New Roman"/>
          <w:b w:val="false"/>
          <w:i w:val="false"/>
          <w:color w:val="000000"/>
          <w:sz w:val="28"/>
        </w:rPr>
        <w:t>
      бюджеттік кредиттер – 4 705 000 мың теңге;</w:t>
      </w:r>
    </w:p>
    <w:p>
      <w:pPr>
        <w:spacing w:after="0"/>
        <w:ind w:left="0"/>
        <w:jc w:val="both"/>
      </w:pPr>
      <w:r>
        <w:rPr>
          <w:rFonts w:ascii="Times New Roman"/>
          <w:b w:val="false"/>
          <w:i w:val="false"/>
          <w:color w:val="000000"/>
          <w:sz w:val="28"/>
        </w:rPr>
        <w:t>
      бюджеттік кредиттерді өтеу – 726 510 мың теңге;</w:t>
      </w:r>
    </w:p>
    <w:p>
      <w:pPr>
        <w:spacing w:after="0"/>
        <w:ind w:left="0"/>
        <w:jc w:val="both"/>
      </w:pPr>
      <w:r>
        <w:rPr>
          <w:rFonts w:ascii="Times New Roman"/>
          <w:b w:val="false"/>
          <w:i w:val="false"/>
          <w:color w:val="000000"/>
          <w:sz w:val="28"/>
        </w:rPr>
        <w:t>
      4) қаржы активтерімен операциялар бойынша сальдо – 1 040 141 мың теңге;</w:t>
      </w:r>
    </w:p>
    <w:p>
      <w:pPr>
        <w:spacing w:after="0"/>
        <w:ind w:left="0"/>
        <w:jc w:val="both"/>
      </w:pPr>
      <w:r>
        <w:rPr>
          <w:rFonts w:ascii="Times New Roman"/>
          <w:b w:val="false"/>
          <w:i w:val="false"/>
          <w:color w:val="000000"/>
          <w:sz w:val="28"/>
        </w:rPr>
        <w:t>
      5) бюджет тапшылығы (профициті) – 41 107 760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- 41 107 760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18 қазандағы</w:t>
            </w:r>
            <w:r>
              <w:br/>
            </w:r>
            <w:r>
              <w:rPr>
                <w:rFonts w:ascii="Times New Roman"/>
                <w:b w:val="false"/>
                <w:i w:val="false"/>
                <w:color w:val="000000"/>
                <w:sz w:val="20"/>
              </w:rPr>
              <w:t>№ 8/78-VIIІ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617 985 314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283 079 629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283 079 629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283 079 629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654 074 443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41 107 760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18 қазандағы</w:t>
            </w:r>
            <w:r>
              <w:br/>
            </w:r>
            <w:r>
              <w:rPr>
                <w:rFonts w:ascii="Times New Roman"/>
                <w:b w:val="false"/>
                <w:i w:val="false"/>
                <w:color w:val="000000"/>
                <w:sz w:val="20"/>
              </w:rPr>
              <w:t>№ 8/78-VIIІ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2022-2024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18 087 841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