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86e1" w14:textId="57b8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кейбір құрамдас бөліктеріне атау беру туралы</w:t>
      </w:r>
    </w:p>
    <w:p>
      <w:pPr>
        <w:spacing w:after="0"/>
        <w:ind w:left="0"/>
        <w:jc w:val="both"/>
      </w:pPr>
      <w:r>
        <w:rPr>
          <w:rFonts w:ascii="Times New Roman"/>
          <w:b w:val="false"/>
          <w:i w:val="false"/>
          <w:color w:val="000000"/>
          <w:sz w:val="28"/>
        </w:rPr>
        <w:t>Шымкент қаласы әкімдігінің 2023 жылғы 2 қарашадағы № 2482 бірлескен қаулысы және Шымкент қаласы мәслихатының 2023 жылғы 2 қарашадағы № 9/87-VIII шешiмi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4) тармақшасына сәйкес Шымкент қаласы халқының пікірін ескере отырып, Шымкент қаласының ономастика комиссиясының 2023 жылғы 6 маусымдағы және Республикалық ономастика комиссиясының 2023 жылғы 13 қазандағы қорытындыларының негізінде Шымкент қаласының әкімдігі ҚАУЛЫ ЕТЕДІ және Шымкент қаласының мәслихаты ШЕШТІ:</w:t>
      </w:r>
    </w:p>
    <w:bookmarkEnd w:id="0"/>
    <w:bookmarkStart w:name="z2" w:id="1"/>
    <w:p>
      <w:pPr>
        <w:spacing w:after="0"/>
        <w:ind w:left="0"/>
        <w:jc w:val="both"/>
      </w:pPr>
      <w:r>
        <w:rPr>
          <w:rFonts w:ascii="Times New Roman"/>
          <w:b w:val="false"/>
          <w:i w:val="false"/>
          <w:color w:val="000000"/>
          <w:sz w:val="28"/>
        </w:rPr>
        <w:t>
      1. Шымкент қаласының кейбір құрамдас бөліктеріне мынадай атаулар берілсін:</w:t>
      </w:r>
    </w:p>
    <w:bookmarkEnd w:id="1"/>
    <w:bookmarkStart w:name="z3" w:id="2"/>
    <w:p>
      <w:pPr>
        <w:spacing w:after="0"/>
        <w:ind w:left="0"/>
        <w:jc w:val="both"/>
      </w:pPr>
      <w:r>
        <w:rPr>
          <w:rFonts w:ascii="Times New Roman"/>
          <w:b w:val="false"/>
          <w:i w:val="false"/>
          <w:color w:val="000000"/>
          <w:sz w:val="28"/>
        </w:rPr>
        <w:t>
      Абай ауданы бойынша:</w:t>
      </w:r>
    </w:p>
    <w:bookmarkEnd w:id="2"/>
    <w:p>
      <w:pPr>
        <w:spacing w:after="0"/>
        <w:ind w:left="0"/>
        <w:jc w:val="both"/>
      </w:pPr>
      <w:r>
        <w:rPr>
          <w:rFonts w:ascii="Times New Roman"/>
          <w:b w:val="false"/>
          <w:i w:val="false"/>
          <w:color w:val="000000"/>
          <w:sz w:val="28"/>
        </w:rPr>
        <w:t>
      Шымсити шағын ауданындағы атауы жоқ көшеге – Түркия;</w:t>
      </w:r>
    </w:p>
    <w:bookmarkStart w:name="z4" w:id="3"/>
    <w:p>
      <w:pPr>
        <w:spacing w:after="0"/>
        <w:ind w:left="0"/>
        <w:jc w:val="both"/>
      </w:pPr>
      <w:r>
        <w:rPr>
          <w:rFonts w:ascii="Times New Roman"/>
          <w:b w:val="false"/>
          <w:i w:val="false"/>
          <w:color w:val="000000"/>
          <w:sz w:val="28"/>
        </w:rPr>
        <w:t>
      Еңбекші ауданы бойынша:</w:t>
      </w:r>
    </w:p>
    <w:bookmarkEnd w:id="3"/>
    <w:p>
      <w:pPr>
        <w:spacing w:after="0"/>
        <w:ind w:left="0"/>
        <w:jc w:val="both"/>
      </w:pPr>
      <w:r>
        <w:rPr>
          <w:rFonts w:ascii="Times New Roman"/>
          <w:b w:val="false"/>
          <w:i w:val="false"/>
          <w:color w:val="000000"/>
          <w:sz w:val="28"/>
        </w:rPr>
        <w:t>
      аудан орталығындағы атауы жоқ саябаққа – "Қазақстан – Түркия достығы".</w:t>
      </w:r>
    </w:p>
    <w:bookmarkStart w:name="z5" w:id="4"/>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заңнамасымен белгіленген тәртіппен осы бірлескен Шымкент қаласы әкімдігінің қаулысы мен Шымкент қаласы мәслихатының шешімін жүзеге асыру жөнінде қажетті шараларды қабылдасын.</w:t>
      </w:r>
    </w:p>
    <w:bookmarkEnd w:id="4"/>
    <w:bookmarkStart w:name="z6" w:id="5"/>
    <w:p>
      <w:pPr>
        <w:spacing w:after="0"/>
        <w:ind w:left="0"/>
        <w:jc w:val="both"/>
      </w:pPr>
      <w:r>
        <w:rPr>
          <w:rFonts w:ascii="Times New Roman"/>
          <w:b w:val="false"/>
          <w:i w:val="false"/>
          <w:color w:val="000000"/>
          <w:sz w:val="28"/>
        </w:rPr>
        <w:t>
      3. Осы бірлескен Шымкент қаласы әкімдігінің қаулысы мен Шымкент қаласы мәслихаты шешімінің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Елшиева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