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11b9d" w14:textId="7111b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Бірыңғай бюджеттік сыныптамасының кейбір мәселелері туралы" Қазақстан Республикасы Қаржы министрінің 2014 жылғы 18 қыркүйектегі № 403 бұйрығына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14 маусымдағы № 656 бұйрығы. Күші жойылды - Қазақстан Республикасы Қаржы министрінің 2025 жылғы 4 сәуірдегі № 149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министрінің 04.04.2025 </w:t>
      </w:r>
      <w:r>
        <w:rPr>
          <w:rFonts w:ascii="Times New Roman"/>
          <w:b w:val="false"/>
          <w:i w:val="false"/>
          <w:color w:val="000000"/>
          <w:sz w:val="28"/>
        </w:rPr>
        <w:t>№ 149</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"Қазақстан Республикасының Бірыңғай бюджеттік сыныптамасының кейбір мәселелері туралы" Қазақстан Республикасы Қаржы министрінің 2014 жылғы 18 қыркүйектегі № 403 (Нормативтік құқықтық актілерді мемлекеттік тіркеу тізілімінде № 9756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пен толықтырулар енгізілсін: </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w:t>
      </w:r>
      <w:r>
        <w:rPr>
          <w:rFonts w:ascii="Times New Roman"/>
          <w:b w:val="false"/>
          <w:i w:val="false"/>
          <w:color w:val="000000"/>
          <w:sz w:val="28"/>
        </w:rPr>
        <w:t>Бірыңғай бюджеттік сыныптамасында</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бюджет шығыстарының функционалдық </w:t>
      </w:r>
      <w:r>
        <w:rPr>
          <w:rFonts w:ascii="Times New Roman"/>
          <w:b w:val="false"/>
          <w:i w:val="false"/>
          <w:color w:val="000000"/>
          <w:sz w:val="28"/>
        </w:rPr>
        <w:t>сыныптамасында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04 "Бiлiм беру" функционалдық тобында:</w:t>
      </w:r>
    </w:p>
    <w:bookmarkEnd w:id="3"/>
    <w:bookmarkStart w:name="z5" w:id="4"/>
    <w:p>
      <w:pPr>
        <w:spacing w:after="0"/>
        <w:ind w:left="0"/>
        <w:jc w:val="both"/>
      </w:pPr>
      <w:r>
        <w:rPr>
          <w:rFonts w:ascii="Times New Roman"/>
          <w:b w:val="false"/>
          <w:i w:val="false"/>
          <w:color w:val="000000"/>
          <w:sz w:val="28"/>
        </w:rPr>
        <w:t>
      9 "Бiлiм беру саласындағы өзге де қызметтер" функционалдық кіші тобында:</w:t>
      </w:r>
    </w:p>
    <w:bookmarkEnd w:id="4"/>
    <w:bookmarkStart w:name="z6" w:id="5"/>
    <w:p>
      <w:pPr>
        <w:spacing w:after="0"/>
        <w:ind w:left="0"/>
        <w:jc w:val="both"/>
      </w:pPr>
      <w:r>
        <w:rPr>
          <w:rFonts w:ascii="Times New Roman"/>
          <w:b w:val="false"/>
          <w:i w:val="false"/>
          <w:color w:val="000000"/>
          <w:sz w:val="28"/>
        </w:rPr>
        <w:t>
      мынадай мазмұндағы 206 бюджеттік бағдарламасы бар 762 бюджеттік бағдарламалар әкімшісімен толықтырылсын:</w:t>
      </w:r>
    </w:p>
    <w:bookmarkEnd w:id="5"/>
    <w:bookmarkStart w:name="z7" w:id="6"/>
    <w:p>
      <w:pPr>
        <w:spacing w:after="0"/>
        <w:ind w:left="0"/>
        <w:jc w:val="both"/>
      </w:pPr>
      <w:r>
        <w:rPr>
          <w:rFonts w:ascii="Times New Roman"/>
          <w:b w:val="false"/>
          <w:i w:val="false"/>
          <w:color w:val="000000"/>
          <w:sz w:val="28"/>
        </w:rPr>
        <w:t>
      "762 Облыстың құрылыс, энергетика және тұрғын үй-коммуналдық шаруашылық басқармасы</w:t>
      </w:r>
    </w:p>
    <w:bookmarkEnd w:id="6"/>
    <w:bookmarkStart w:name="z8" w:id="7"/>
    <w:p>
      <w:pPr>
        <w:spacing w:after="0"/>
        <w:ind w:left="0"/>
        <w:jc w:val="both"/>
      </w:pPr>
      <w:r>
        <w:rPr>
          <w:rFonts w:ascii="Times New Roman"/>
          <w:b w:val="false"/>
          <w:i w:val="false"/>
          <w:color w:val="000000"/>
          <w:sz w:val="28"/>
        </w:rPr>
        <w:t>
      206 Білім беру инфрақұрылымын қолдау қорының қаражатын жұмсау";</w:t>
      </w:r>
    </w:p>
    <w:bookmarkEnd w:id="7"/>
    <w:bookmarkStart w:name="z9" w:id="8"/>
    <w:p>
      <w:pPr>
        <w:spacing w:after="0"/>
        <w:ind w:left="0"/>
        <w:jc w:val="both"/>
      </w:pPr>
      <w:r>
        <w:rPr>
          <w:rFonts w:ascii="Times New Roman"/>
          <w:b w:val="false"/>
          <w:i w:val="false"/>
          <w:color w:val="000000"/>
          <w:sz w:val="28"/>
        </w:rPr>
        <w:t>
      09 "Отын-энергетика кешенi және жер қойнауын пайдалану" функционалдық тобында:</w:t>
      </w:r>
    </w:p>
    <w:bookmarkEnd w:id="8"/>
    <w:bookmarkStart w:name="z10" w:id="9"/>
    <w:p>
      <w:pPr>
        <w:spacing w:after="0"/>
        <w:ind w:left="0"/>
        <w:jc w:val="both"/>
      </w:pPr>
      <w:r>
        <w:rPr>
          <w:rFonts w:ascii="Times New Roman"/>
          <w:b w:val="false"/>
          <w:i w:val="false"/>
          <w:color w:val="000000"/>
          <w:sz w:val="28"/>
        </w:rPr>
        <w:t>
      1 "Отын және энергетика" функционалдық кіші тобында:</w:t>
      </w:r>
    </w:p>
    <w:bookmarkEnd w:id="9"/>
    <w:bookmarkStart w:name="z11" w:id="10"/>
    <w:p>
      <w:pPr>
        <w:spacing w:after="0"/>
        <w:ind w:left="0"/>
        <w:jc w:val="both"/>
      </w:pPr>
      <w:r>
        <w:rPr>
          <w:rFonts w:ascii="Times New Roman"/>
          <w:b w:val="false"/>
          <w:i w:val="false"/>
          <w:color w:val="000000"/>
          <w:sz w:val="28"/>
        </w:rPr>
        <w:t>
      мынадай мазмұндағы 249 бюджеттік бағдарламалар әкімшісімен толықтырылсын:</w:t>
      </w:r>
    </w:p>
    <w:bookmarkEnd w:id="10"/>
    <w:bookmarkStart w:name="z12" w:id="11"/>
    <w:p>
      <w:pPr>
        <w:spacing w:after="0"/>
        <w:ind w:left="0"/>
        <w:jc w:val="both"/>
      </w:pPr>
      <w:r>
        <w:rPr>
          <w:rFonts w:ascii="Times New Roman"/>
          <w:b w:val="false"/>
          <w:i w:val="false"/>
          <w:color w:val="000000"/>
          <w:sz w:val="28"/>
        </w:rPr>
        <w:t>
      "249 Қазақстан Республикасы Индустрия жəне инфрақұрылымдық даму министрлігі";</w:t>
      </w:r>
    </w:p>
    <w:bookmarkEnd w:id="11"/>
    <w:bookmarkStart w:name="z13" w:id="12"/>
    <w:p>
      <w:pPr>
        <w:spacing w:after="0"/>
        <w:ind w:left="0"/>
        <w:jc w:val="both"/>
      </w:pPr>
      <w:r>
        <w:rPr>
          <w:rFonts w:ascii="Times New Roman"/>
          <w:b w:val="false"/>
          <w:i w:val="false"/>
          <w:color w:val="000000"/>
          <w:sz w:val="28"/>
        </w:rPr>
        <w:t>
      12 "Көлiк және коммуникация" функционалдық тобында:</w:t>
      </w:r>
    </w:p>
    <w:bookmarkEnd w:id="12"/>
    <w:bookmarkStart w:name="z14" w:id="13"/>
    <w:p>
      <w:pPr>
        <w:spacing w:after="0"/>
        <w:ind w:left="0"/>
        <w:jc w:val="both"/>
      </w:pPr>
      <w:r>
        <w:rPr>
          <w:rFonts w:ascii="Times New Roman"/>
          <w:b w:val="false"/>
          <w:i w:val="false"/>
          <w:color w:val="000000"/>
          <w:sz w:val="28"/>
        </w:rPr>
        <w:t>
      9 "Көлiк және коммуникациялар саласындағы өзге де қызметтер" функционалдық кіші тобында:</w:t>
      </w:r>
    </w:p>
    <w:bookmarkEnd w:id="13"/>
    <w:bookmarkStart w:name="z15" w:id="14"/>
    <w:p>
      <w:pPr>
        <w:spacing w:after="0"/>
        <w:ind w:left="0"/>
        <w:jc w:val="both"/>
      </w:pPr>
      <w:r>
        <w:rPr>
          <w:rFonts w:ascii="Times New Roman"/>
          <w:b w:val="false"/>
          <w:i w:val="false"/>
          <w:color w:val="000000"/>
          <w:sz w:val="28"/>
        </w:rPr>
        <w:t>
      мынадай мазмұндағы 249 бюджеттік бағдарламалар әкімшісімен толықтырылсын:</w:t>
      </w:r>
    </w:p>
    <w:bookmarkEnd w:id="14"/>
    <w:bookmarkStart w:name="z16" w:id="15"/>
    <w:p>
      <w:pPr>
        <w:spacing w:after="0"/>
        <w:ind w:left="0"/>
        <w:jc w:val="both"/>
      </w:pPr>
      <w:r>
        <w:rPr>
          <w:rFonts w:ascii="Times New Roman"/>
          <w:b w:val="false"/>
          <w:i w:val="false"/>
          <w:color w:val="000000"/>
          <w:sz w:val="28"/>
        </w:rPr>
        <w:t>
      "249 Қазақстан Республикасы Индустрия жəне инфрақұрылымдық даму министрлігі";</w:t>
      </w:r>
    </w:p>
    <w:bookmarkEnd w:id="15"/>
    <w:bookmarkStart w:name="z17" w:id="16"/>
    <w:p>
      <w:pPr>
        <w:spacing w:after="0"/>
        <w:ind w:left="0"/>
        <w:jc w:val="both"/>
      </w:pPr>
      <w:r>
        <w:rPr>
          <w:rFonts w:ascii="Times New Roman"/>
          <w:b w:val="false"/>
          <w:i w:val="false"/>
          <w:color w:val="000000"/>
          <w:sz w:val="28"/>
        </w:rPr>
        <w:t xml:space="preserve">
      Бюджет шығыстарының экономикалық </w:t>
      </w:r>
      <w:r>
        <w:rPr>
          <w:rFonts w:ascii="Times New Roman"/>
          <w:b w:val="false"/>
          <w:i w:val="false"/>
          <w:color w:val="000000"/>
          <w:sz w:val="28"/>
        </w:rPr>
        <w:t>сыныптамасында</w:t>
      </w:r>
      <w:r>
        <w:rPr>
          <w:rFonts w:ascii="Times New Roman"/>
          <w:b w:val="false"/>
          <w:i w:val="false"/>
          <w:color w:val="000000"/>
          <w:sz w:val="28"/>
        </w:rPr>
        <w:t>:</w:t>
      </w:r>
    </w:p>
    <w:bookmarkEnd w:id="16"/>
    <w:bookmarkStart w:name="z18" w:id="17"/>
    <w:p>
      <w:pPr>
        <w:spacing w:after="0"/>
        <w:ind w:left="0"/>
        <w:jc w:val="both"/>
      </w:pPr>
      <w:r>
        <w:rPr>
          <w:rFonts w:ascii="Times New Roman"/>
          <w:b w:val="false"/>
          <w:i w:val="false"/>
          <w:color w:val="000000"/>
          <w:sz w:val="28"/>
        </w:rPr>
        <w:t>
      1 "Ағымдағы шығындар" санатта:</w:t>
      </w:r>
    </w:p>
    <w:bookmarkEnd w:id="17"/>
    <w:bookmarkStart w:name="z19" w:id="18"/>
    <w:p>
      <w:pPr>
        <w:spacing w:after="0"/>
        <w:ind w:left="0"/>
        <w:jc w:val="both"/>
      </w:pPr>
      <w:r>
        <w:rPr>
          <w:rFonts w:ascii="Times New Roman"/>
          <w:b w:val="false"/>
          <w:i w:val="false"/>
          <w:color w:val="000000"/>
          <w:sz w:val="28"/>
        </w:rPr>
        <w:t>
      03 "Ағымдағы трансферттер" сыныбында:</w:t>
      </w:r>
    </w:p>
    <w:bookmarkEnd w:id="18"/>
    <w:bookmarkStart w:name="z20" w:id="19"/>
    <w:p>
      <w:pPr>
        <w:spacing w:after="0"/>
        <w:ind w:left="0"/>
        <w:jc w:val="both"/>
      </w:pPr>
      <w:r>
        <w:rPr>
          <w:rFonts w:ascii="Times New Roman"/>
          <w:b w:val="false"/>
          <w:i w:val="false"/>
          <w:color w:val="000000"/>
          <w:sz w:val="28"/>
        </w:rPr>
        <w:t>
      350 "Өзге де ағымдағы трансферттер" кіші сыныбында:</w:t>
      </w:r>
    </w:p>
    <w:bookmarkEnd w:id="19"/>
    <w:bookmarkStart w:name="z21" w:id="20"/>
    <w:p>
      <w:pPr>
        <w:spacing w:after="0"/>
        <w:ind w:left="0"/>
        <w:jc w:val="both"/>
      </w:pPr>
      <w:r>
        <w:rPr>
          <w:rFonts w:ascii="Times New Roman"/>
          <w:b w:val="false"/>
          <w:i w:val="false"/>
          <w:color w:val="000000"/>
          <w:sz w:val="28"/>
        </w:rPr>
        <w:t>
      351 "Әлеуметтiк медициналық сақтандыру қорына берілетін трансферттер" ерешелігі алып тасталсын;</w:t>
      </w:r>
    </w:p>
    <w:bookmarkEnd w:id="20"/>
    <w:bookmarkStart w:name="z22" w:id="21"/>
    <w:p>
      <w:pPr>
        <w:spacing w:after="0"/>
        <w:ind w:left="0"/>
        <w:jc w:val="both"/>
      </w:pPr>
      <w:r>
        <w:rPr>
          <w:rFonts w:ascii="Times New Roman"/>
          <w:b w:val="false"/>
          <w:i w:val="false"/>
          <w:color w:val="000000"/>
          <w:sz w:val="28"/>
        </w:rPr>
        <w:t>
      мынадай мазмұндағы 361 ерекшелігімен 360 кіші сыныбы толықтырылсын:</w:t>
      </w:r>
    </w:p>
    <w:bookmarkEnd w:id="21"/>
    <w:bookmarkStart w:name="z23" w:id="22"/>
    <w:p>
      <w:pPr>
        <w:spacing w:after="0"/>
        <w:ind w:left="0"/>
        <w:jc w:val="both"/>
      </w:pPr>
      <w:r>
        <w:rPr>
          <w:rFonts w:ascii="Times New Roman"/>
          <w:b w:val="false"/>
          <w:i w:val="false"/>
          <w:color w:val="000000"/>
          <w:sz w:val="28"/>
        </w:rPr>
        <w:t>
      "360 Нысаналы жарна</w:t>
      </w:r>
    </w:p>
    <w:bookmarkEnd w:id="22"/>
    <w:bookmarkStart w:name="z24" w:id="23"/>
    <w:p>
      <w:pPr>
        <w:spacing w:after="0"/>
        <w:ind w:left="0"/>
        <w:jc w:val="both"/>
      </w:pPr>
      <w:r>
        <w:rPr>
          <w:rFonts w:ascii="Times New Roman"/>
          <w:b w:val="false"/>
          <w:i w:val="false"/>
          <w:color w:val="000000"/>
          <w:sz w:val="28"/>
        </w:rPr>
        <w:t>
      361 Нысаналы жарна";</w:t>
      </w:r>
    </w:p>
    <w:bookmarkEnd w:id="23"/>
    <w:bookmarkStart w:name="z25" w:id="2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бюджет шығыстарының экономикалық сыныптамасы ерекшелігінің </w:t>
      </w:r>
      <w:r>
        <w:rPr>
          <w:rFonts w:ascii="Times New Roman"/>
          <w:b w:val="false"/>
          <w:i w:val="false"/>
          <w:color w:val="000000"/>
          <w:sz w:val="28"/>
        </w:rPr>
        <w:t>құрылымында</w:t>
      </w:r>
      <w:r>
        <w:rPr>
          <w:rFonts w:ascii="Times New Roman"/>
          <w:b w:val="false"/>
          <w:i w:val="false"/>
          <w:color w:val="000000"/>
          <w:sz w:val="28"/>
        </w:rPr>
        <w:t>:</w:t>
      </w:r>
    </w:p>
    <w:bookmarkEnd w:id="24"/>
    <w:bookmarkStart w:name="z26" w:id="25"/>
    <w:p>
      <w:pPr>
        <w:spacing w:after="0"/>
        <w:ind w:left="0"/>
        <w:jc w:val="both"/>
      </w:pPr>
      <w:r>
        <w:rPr>
          <w:rFonts w:ascii="Times New Roman"/>
          <w:b w:val="false"/>
          <w:i w:val="false"/>
          <w:color w:val="000000"/>
          <w:sz w:val="28"/>
        </w:rPr>
        <w:t>
      350 "Өзге де ағымдағы трансферттер" кіші сыныбында:</w:t>
      </w:r>
    </w:p>
    <w:bookmarkEnd w:id="25"/>
    <w:bookmarkStart w:name="z27" w:id="26"/>
    <w:p>
      <w:pPr>
        <w:spacing w:after="0"/>
        <w:ind w:left="0"/>
        <w:jc w:val="both"/>
      </w:pPr>
      <w:r>
        <w:rPr>
          <w:rFonts w:ascii="Times New Roman"/>
          <w:b w:val="false"/>
          <w:i w:val="false"/>
          <w:color w:val="000000"/>
          <w:sz w:val="28"/>
        </w:rPr>
        <w:t>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Әлеуметтiк</w:t>
            </w:r>
            <w:r>
              <w:rPr>
                <w:rFonts w:ascii="Times New Roman"/>
                <w:b w:val="false"/>
                <w:i w:val="false"/>
                <w:color w:val="000000"/>
                <w:sz w:val="20"/>
              </w:rPr>
              <w:t xml:space="preserve"> </w:t>
            </w:r>
            <w:r>
              <w:rPr>
                <w:rFonts w:ascii="Times New Roman"/>
                <w:b/>
                <w:i w:val="false"/>
                <w:color w:val="000000"/>
                <w:sz w:val="20"/>
              </w:rPr>
              <w:t>медициналық</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қорына</w:t>
            </w:r>
            <w:r>
              <w:rPr>
                <w:rFonts w:ascii="Times New Roman"/>
                <w:b w:val="false"/>
                <w:i w:val="false"/>
                <w:color w:val="000000"/>
                <w:sz w:val="20"/>
              </w:rPr>
              <w:t xml:space="preserve"> </w:t>
            </w:r>
            <w:r>
              <w:rPr>
                <w:rFonts w:ascii="Times New Roman"/>
                <w:b/>
                <w:i w:val="false"/>
                <w:color w:val="000000"/>
                <w:sz w:val="20"/>
              </w:rPr>
              <w:t>берілетін</w:t>
            </w:r>
            <w:r>
              <w:rPr>
                <w:rFonts w:ascii="Times New Roman"/>
                <w:b w:val="false"/>
                <w:i w:val="false"/>
                <w:color w:val="000000"/>
                <w:sz w:val="20"/>
              </w:rPr>
              <w:t xml:space="preserve"> </w:t>
            </w:r>
            <w:r>
              <w:rPr>
                <w:rFonts w:ascii="Times New Roman"/>
                <w:b/>
                <w:i w:val="false"/>
                <w:color w:val="000000"/>
                <w:sz w:val="20"/>
              </w:rPr>
              <w:t>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Әлеуметтiк</w:t>
            </w:r>
            <w:r>
              <w:rPr>
                <w:rFonts w:ascii="Times New Roman"/>
                <w:b w:val="false"/>
                <w:i w:val="false"/>
                <w:color w:val="000000"/>
                <w:sz w:val="20"/>
              </w:rPr>
              <w:t xml:space="preserve"> </w:t>
            </w:r>
            <w:r>
              <w:rPr>
                <w:rFonts w:ascii="Times New Roman"/>
                <w:b/>
                <w:i w:val="false"/>
                <w:color w:val="000000"/>
                <w:sz w:val="20"/>
              </w:rPr>
              <w:t>медициналық</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қорына</w:t>
            </w:r>
            <w:r>
              <w:rPr>
                <w:rFonts w:ascii="Times New Roman"/>
                <w:b w:val="false"/>
                <w:i w:val="false"/>
                <w:color w:val="000000"/>
                <w:sz w:val="20"/>
              </w:rPr>
              <w:t xml:space="preserve"> </w:t>
            </w:r>
            <w:r>
              <w:rPr>
                <w:rFonts w:ascii="Times New Roman"/>
                <w:b/>
                <w:i w:val="false"/>
                <w:color w:val="000000"/>
                <w:sz w:val="20"/>
              </w:rPr>
              <w:t>берілетін</w:t>
            </w:r>
            <w:r>
              <w:rPr>
                <w:rFonts w:ascii="Times New Roman"/>
                <w:b w:val="false"/>
                <w:i w:val="false"/>
                <w:color w:val="000000"/>
                <w:sz w:val="20"/>
              </w:rPr>
              <w:t xml:space="preserve"> </w:t>
            </w:r>
            <w:r>
              <w:rPr>
                <w:rFonts w:ascii="Times New Roman"/>
                <w:b/>
                <w:i w:val="false"/>
                <w:color w:val="000000"/>
                <w:sz w:val="20"/>
              </w:rPr>
              <w:t>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8" w:id="27"/>
    <w:p>
      <w:pPr>
        <w:spacing w:after="0"/>
        <w:ind w:left="0"/>
        <w:jc w:val="both"/>
      </w:pPr>
      <w:r>
        <w:rPr>
          <w:rFonts w:ascii="Times New Roman"/>
          <w:b w:val="false"/>
          <w:i w:val="false"/>
          <w:color w:val="000000"/>
          <w:sz w:val="28"/>
        </w:rPr>
        <w:t>
      алып тасталсын;</w:t>
      </w:r>
    </w:p>
    <w:bookmarkEnd w:id="27"/>
    <w:bookmarkStart w:name="z29" w:id="28"/>
    <w:p>
      <w:pPr>
        <w:spacing w:after="0"/>
        <w:ind w:left="0"/>
        <w:jc w:val="both"/>
      </w:pPr>
      <w:r>
        <w:rPr>
          <w:rFonts w:ascii="Times New Roman"/>
          <w:b w:val="false"/>
          <w:i w:val="false"/>
          <w:color w:val="000000"/>
          <w:sz w:val="28"/>
        </w:rPr>
        <w:t>
      мынадай мазмұндағы 361 ерекшелігімен 360 кіші сыныбы толықтырылсын:</w:t>
      </w:r>
    </w:p>
    <w:bookmarkEnd w:id="28"/>
    <w:bookmarkStart w:name="z30" w:id="29"/>
    <w:p>
      <w:pPr>
        <w:spacing w:after="0"/>
        <w:ind w:left="0"/>
        <w:jc w:val="both"/>
      </w:pPr>
      <w:r>
        <w:rPr>
          <w:rFonts w:ascii="Times New Roman"/>
          <w:b w:val="false"/>
          <w:i w:val="false"/>
          <w:color w:val="000000"/>
          <w:sz w:val="28"/>
        </w:rPr>
        <w:t>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Нысаналы</w:t>
            </w:r>
            <w:r>
              <w:rPr>
                <w:rFonts w:ascii="Times New Roman"/>
                <w:b w:val="false"/>
                <w:i w:val="false"/>
                <w:color w:val="000000"/>
                <w:sz w:val="20"/>
              </w:rPr>
              <w:t xml:space="preserve"> </w:t>
            </w:r>
            <w:r>
              <w:rPr>
                <w:rFonts w:ascii="Times New Roman"/>
                <w:b/>
                <w:i w:val="false"/>
                <w:color w:val="000000"/>
                <w:sz w:val="20"/>
              </w:rPr>
              <w:t>жарна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жарна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әлеуметтік медициналық сақтандыру қорына өтеусіз және қайтарымсыз төлемдер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1" w:id="30"/>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Қазақстан Республикасы заңнамада белгіленген тәртіппен:</w:t>
      </w:r>
    </w:p>
    <w:bookmarkEnd w:id="30"/>
    <w:bookmarkStart w:name="z32" w:id="31"/>
    <w:p>
      <w:pPr>
        <w:spacing w:after="0"/>
        <w:ind w:left="0"/>
        <w:jc w:val="both"/>
      </w:pPr>
      <w:r>
        <w:rPr>
          <w:rFonts w:ascii="Times New Roman"/>
          <w:b w:val="false"/>
          <w:i w:val="false"/>
          <w:color w:val="000000"/>
          <w:sz w:val="28"/>
        </w:rPr>
        <w:t>
      1) осы бұйрықтың көшірмесін мемлекеттік және орыс тілдерінде Қазақстан Республикасының нормативтік құқықтық актілерін эталондық бақылау банкіне орналастыру және ресми жариялау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31"/>
    <w:bookmarkStart w:name="z33" w:id="32"/>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End w:id="32"/>
    <w:bookmarkStart w:name="z34" w:id="33"/>
    <w:p>
      <w:pPr>
        <w:spacing w:after="0"/>
        <w:ind w:left="0"/>
        <w:jc w:val="both"/>
      </w:pPr>
      <w:r>
        <w:rPr>
          <w:rFonts w:ascii="Times New Roman"/>
          <w:b w:val="false"/>
          <w:i w:val="false"/>
          <w:color w:val="000000"/>
          <w:sz w:val="28"/>
        </w:rPr>
        <w:t>
      3. Осы бұйрық 2024 жылғы 1 қаңтардан бастап қолданысқа енгізілетін осы бұйрықтың 1-тармағының жиырма бірінші, жиырма екінші, жиырма үшінші, жиырма төртінші, жиырма жетінші, жиырма сегізінші, жиырма тоғызыншы және отызыншы абзацтарын қоспағанда, алғаш ресми жарияланған күнінен кейін күнтізбелік он күн өткен соң қолданысқа енгізіледі және ресми жариялануға жатады.</w:t>
      </w:r>
    </w:p>
    <w:bookmarkEnd w:id="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