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6557" w14:textId="4376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13 наурыздағы № 269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"Салықтық емес түсiмдер" санатында:</w:t>
      </w:r>
    </w:p>
    <w:bookmarkEnd w:id="4"/>
    <w:bookmarkStart w:name="z9" w:id="5"/>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5"/>
    <w:bookmarkStart w:name="z10" w:id="6"/>
    <w:p>
      <w:pPr>
        <w:spacing w:after="0"/>
        <w:ind w:left="0"/>
        <w:jc w:val="both"/>
      </w:pPr>
      <w:r>
        <w:rPr>
          <w:rFonts w:ascii="Times New Roman"/>
          <w:b w:val="false"/>
          <w:i w:val="false"/>
          <w:color w:val="000000"/>
          <w:sz w:val="28"/>
        </w:rPr>
        <w:t>
      1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6"/>
    <w:bookmarkStart w:name="z11" w:id="7"/>
    <w:p>
      <w:pPr>
        <w:spacing w:after="0"/>
        <w:ind w:left="0"/>
        <w:jc w:val="both"/>
      </w:pPr>
      <w:r>
        <w:rPr>
          <w:rFonts w:ascii="Times New Roman"/>
          <w:b w:val="false"/>
          <w:i w:val="false"/>
          <w:color w:val="000000"/>
          <w:sz w:val="28"/>
        </w:rPr>
        <w:t>
      73 "Мұнай секторы ұйымдарынан түсетін түсімдерді қоспағанда, Қазақстан Республикасы Экология, геология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 сыныбының атауы мынадай редакцияда жазылсын:</w:t>
      </w:r>
    </w:p>
    <w:bookmarkEnd w:id="7"/>
    <w:bookmarkStart w:name="z12" w:id="8"/>
    <w:p>
      <w:pPr>
        <w:spacing w:after="0"/>
        <w:ind w:left="0"/>
        <w:jc w:val="both"/>
      </w:pPr>
      <w:r>
        <w:rPr>
          <w:rFonts w:ascii="Times New Roman"/>
          <w:b w:val="false"/>
          <w:i w:val="false"/>
          <w:color w:val="000000"/>
          <w:sz w:val="28"/>
        </w:rPr>
        <w:t>
      "73 Мұнай секторы ұйымдарынан түсетін түсімдерді қоспағанда, Қазақстан Республикасы Экология және табиғи ресурстар министрлігі, оның республикалық бюджеттен қаржыландырылатын оның аумақтық бөлімшелері салатын әкімшілік айыппұлдар, өсімпұлдар, санкциялар, өндіріп алулар";</w:t>
      </w:r>
    </w:p>
    <w:bookmarkEnd w:id="8"/>
    <w:bookmarkStart w:name="z13" w:id="9"/>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0"/>
    <w:bookmarkStart w:name="z15" w:id="11"/>
    <w:p>
      <w:pPr>
        <w:spacing w:after="0"/>
        <w:ind w:left="0"/>
        <w:jc w:val="both"/>
      </w:pPr>
      <w:r>
        <w:rPr>
          <w:rFonts w:ascii="Times New Roman"/>
          <w:b w:val="false"/>
          <w:i w:val="false"/>
          <w:color w:val="000000"/>
          <w:sz w:val="28"/>
        </w:rPr>
        <w:t>
      3 "Сыртқы саяси қызмет" функционалдық кіші тобында:</w:t>
      </w:r>
    </w:p>
    <w:bookmarkEnd w:id="11"/>
    <w:bookmarkStart w:name="z16" w:id="12"/>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12"/>
    <w:bookmarkStart w:name="z17" w:id="13"/>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13"/>
    <w:bookmarkStart w:name="z18" w:id="14"/>
    <w:p>
      <w:pPr>
        <w:spacing w:after="0"/>
        <w:ind w:left="0"/>
        <w:jc w:val="both"/>
      </w:pPr>
      <w:r>
        <w:rPr>
          <w:rFonts w:ascii="Times New Roman"/>
          <w:b w:val="false"/>
          <w:i w:val="false"/>
          <w:color w:val="000000"/>
          <w:sz w:val="28"/>
        </w:rPr>
        <w:t>
      4 "Iргелi ғылыми зерттеулер" функционалдық кіші тобында:</w:t>
      </w:r>
    </w:p>
    <w:bookmarkEnd w:id="14"/>
    <w:bookmarkStart w:name="z19" w:id="15"/>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15"/>
    <w:bookmarkStart w:name="z20" w:id="16"/>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16"/>
    <w:bookmarkStart w:name="z21" w:id="17"/>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17"/>
    <w:bookmarkStart w:name="z22" w:id="18"/>
    <w:p>
      <w:pPr>
        <w:spacing w:after="0"/>
        <w:ind w:left="0"/>
        <w:jc w:val="both"/>
      </w:pPr>
      <w:r>
        <w:rPr>
          <w:rFonts w:ascii="Times New Roman"/>
          <w:b w:val="false"/>
          <w:i w:val="false"/>
          <w:color w:val="000000"/>
          <w:sz w:val="28"/>
        </w:rPr>
        <w:t>
      100, 106 және 111 бюджеттік бағдарламалары бар 001 бюджеттік бағдарламасымен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18"/>
    <w:bookmarkStart w:name="z23" w:id="19"/>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19"/>
    <w:bookmarkStart w:name="z24" w:id="20"/>
    <w:p>
      <w:pPr>
        <w:spacing w:after="0"/>
        <w:ind w:left="0"/>
        <w:jc w:val="both"/>
      </w:pPr>
      <w:r>
        <w:rPr>
          <w:rFonts w:ascii="Times New Roman"/>
          <w:b w:val="false"/>
          <w:i w:val="false"/>
          <w:color w:val="000000"/>
          <w:sz w:val="28"/>
        </w:rPr>
        <w:t>
      001 Экология және табиғи ресурстар саласындағы қызметті үйлестіру жөніндегі көрсетілетін қызметтер</w:t>
      </w:r>
    </w:p>
    <w:bookmarkEnd w:id="20"/>
    <w:bookmarkStart w:name="z25" w:id="21"/>
    <w:p>
      <w:pPr>
        <w:spacing w:after="0"/>
        <w:ind w:left="0"/>
        <w:jc w:val="both"/>
      </w:pPr>
      <w:r>
        <w:rPr>
          <w:rFonts w:ascii="Times New Roman"/>
          <w:b w:val="false"/>
          <w:i w:val="false"/>
          <w:color w:val="000000"/>
          <w:sz w:val="28"/>
        </w:rPr>
        <w:t>
      100 Экология және табиғи ресурстар саласындағы уәкілетті органның қызметін қамтамасыз ету</w:t>
      </w:r>
    </w:p>
    <w:bookmarkEnd w:id="21"/>
    <w:bookmarkStart w:name="z26" w:id="22"/>
    <w:p>
      <w:pPr>
        <w:spacing w:after="0"/>
        <w:ind w:left="0"/>
        <w:jc w:val="both"/>
      </w:pPr>
      <w:r>
        <w:rPr>
          <w:rFonts w:ascii="Times New Roman"/>
          <w:b w:val="false"/>
          <w:i w:val="false"/>
          <w:color w:val="000000"/>
          <w:sz w:val="28"/>
        </w:rPr>
        <w:t>
      106 Республикалық бюджет қаражаты есебінен Қазақстан Республикасы Экология және табиғи ресурстар министрлігінің ведомстволық бағынысты ұйымдардың күрделі шығыстары</w:t>
      </w:r>
    </w:p>
    <w:bookmarkEnd w:id="22"/>
    <w:bookmarkStart w:name="z27" w:id="23"/>
    <w:p>
      <w:pPr>
        <w:spacing w:after="0"/>
        <w:ind w:left="0"/>
        <w:jc w:val="both"/>
      </w:pPr>
      <w:r>
        <w:rPr>
          <w:rFonts w:ascii="Times New Roman"/>
          <w:b w:val="false"/>
          <w:i w:val="false"/>
          <w:color w:val="000000"/>
          <w:sz w:val="28"/>
        </w:rPr>
        <w:t>
      111 Қазақстан Республикасы Экология және табиғи ресурстар министрлігінің күрделі шығыстары";</w:t>
      </w:r>
    </w:p>
    <w:bookmarkEnd w:id="23"/>
    <w:bookmarkStart w:name="z28" w:id="24"/>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24"/>
    <w:bookmarkStart w:name="z29" w:id="25"/>
    <w:p>
      <w:pPr>
        <w:spacing w:after="0"/>
        <w:ind w:left="0"/>
        <w:jc w:val="both"/>
      </w:pPr>
      <w:r>
        <w:rPr>
          <w:rFonts w:ascii="Times New Roman"/>
          <w:b w:val="false"/>
          <w:i w:val="false"/>
          <w:color w:val="000000"/>
          <w:sz w:val="28"/>
        </w:rPr>
        <w:t>
      001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 бюджеттік бағдарламасы мен 100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 бюджеттік кіші бағдарламасының атауы мынадай редакцияда жазылсын:</w:t>
      </w:r>
    </w:p>
    <w:bookmarkEnd w:id="25"/>
    <w:bookmarkStart w:name="z30" w:id="26"/>
    <w:p>
      <w:pPr>
        <w:spacing w:after="0"/>
        <w:ind w:left="0"/>
        <w:jc w:val="both"/>
      </w:pPr>
      <w:r>
        <w:rPr>
          <w:rFonts w:ascii="Times New Roman"/>
          <w:b w:val="false"/>
          <w:i w:val="false"/>
          <w:color w:val="000000"/>
          <w:sz w:val="28"/>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bookmarkEnd w:id="26"/>
    <w:bookmarkStart w:name="z31" w:id="27"/>
    <w:p>
      <w:pPr>
        <w:spacing w:after="0"/>
        <w:ind w:left="0"/>
        <w:jc w:val="both"/>
      </w:pPr>
      <w:r>
        <w:rPr>
          <w:rFonts w:ascii="Times New Roman"/>
          <w:b w:val="false"/>
          <w:i w:val="false"/>
          <w:color w:val="000000"/>
          <w:sz w:val="28"/>
        </w:rPr>
        <w:t>
      100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уәкілетті органның қызметін қамтамасыз ету";</w:t>
      </w:r>
    </w:p>
    <w:bookmarkEnd w:id="27"/>
    <w:bookmarkStart w:name="z32" w:id="28"/>
    <w:p>
      <w:pPr>
        <w:spacing w:after="0"/>
        <w:ind w:left="0"/>
        <w:jc w:val="both"/>
      </w:pPr>
      <w:r>
        <w:rPr>
          <w:rFonts w:ascii="Times New Roman"/>
          <w:b w:val="false"/>
          <w:i w:val="false"/>
          <w:color w:val="000000"/>
          <w:sz w:val="28"/>
        </w:rPr>
        <w:t>
      04 "Бiлiм беру" функционалдық тобында:</w:t>
      </w:r>
    </w:p>
    <w:bookmarkEnd w:id="28"/>
    <w:bookmarkStart w:name="z33" w:id="29"/>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29"/>
    <w:bookmarkStart w:name="z34" w:id="30"/>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30"/>
    <w:bookmarkStart w:name="z35" w:id="31"/>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31"/>
    <w:bookmarkStart w:name="z36" w:id="32"/>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32"/>
    <w:bookmarkStart w:name="z37" w:id="33"/>
    <w:p>
      <w:pPr>
        <w:spacing w:after="0"/>
        <w:ind w:left="0"/>
        <w:jc w:val="both"/>
      </w:pPr>
      <w:r>
        <w:rPr>
          <w:rFonts w:ascii="Times New Roman"/>
          <w:b w:val="false"/>
          <w:i w:val="false"/>
          <w:color w:val="000000"/>
          <w:sz w:val="28"/>
        </w:rPr>
        <w:t>
      1 "Отын және энергетика" функционалдық кіші тобында:</w:t>
      </w:r>
    </w:p>
    <w:bookmarkEnd w:id="33"/>
    <w:bookmarkStart w:name="z38" w:id="34"/>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34"/>
    <w:bookmarkStart w:name="z39" w:id="35"/>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35"/>
    <w:bookmarkStart w:name="z40" w:id="3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36"/>
    <w:bookmarkStart w:name="z41" w:id="37"/>
    <w:p>
      <w:pPr>
        <w:spacing w:after="0"/>
        <w:ind w:left="0"/>
        <w:jc w:val="both"/>
      </w:pPr>
      <w:r>
        <w:rPr>
          <w:rFonts w:ascii="Times New Roman"/>
          <w:b w:val="false"/>
          <w:i w:val="false"/>
          <w:color w:val="000000"/>
          <w:sz w:val="28"/>
        </w:rPr>
        <w:t>
      мынадай мазмұндағы 101, 102, 103 және 104 бюджеттік кіші бағдарламалары бар 089 бюджеттік бағдарламасымен толықтырылсын:</w:t>
      </w:r>
    </w:p>
    <w:bookmarkEnd w:id="37"/>
    <w:bookmarkStart w:name="z42" w:id="38"/>
    <w:p>
      <w:pPr>
        <w:spacing w:after="0"/>
        <w:ind w:left="0"/>
        <w:jc w:val="both"/>
      </w:pPr>
      <w:r>
        <w:rPr>
          <w:rFonts w:ascii="Times New Roman"/>
          <w:b w:val="false"/>
          <w:i w:val="false"/>
          <w:color w:val="000000"/>
          <w:sz w:val="28"/>
        </w:rPr>
        <w:t>
      "089 Жер қойнауын ұтымды және кешенді пайдалануды және Қазақстан Республикасы аумағының геологиялық зерттелуін арттыру</w:t>
      </w:r>
    </w:p>
    <w:bookmarkEnd w:id="38"/>
    <w:bookmarkStart w:name="z43" w:id="39"/>
    <w:p>
      <w:pPr>
        <w:spacing w:after="0"/>
        <w:ind w:left="0"/>
        <w:jc w:val="both"/>
      </w:pPr>
      <w:r>
        <w:rPr>
          <w:rFonts w:ascii="Times New Roman"/>
          <w:b w:val="false"/>
          <w:i w:val="false"/>
          <w:color w:val="000000"/>
          <w:sz w:val="28"/>
        </w:rPr>
        <w:t>
      101 Геологиялық ақпаратты қалыптастыру</w:t>
      </w:r>
    </w:p>
    <w:bookmarkEnd w:id="39"/>
    <w:bookmarkStart w:name="z44" w:id="40"/>
    <w:p>
      <w:pPr>
        <w:spacing w:after="0"/>
        <w:ind w:left="0"/>
        <w:jc w:val="both"/>
      </w:pPr>
      <w:r>
        <w:rPr>
          <w:rFonts w:ascii="Times New Roman"/>
          <w:b w:val="false"/>
          <w:i w:val="false"/>
          <w:color w:val="000000"/>
          <w:sz w:val="28"/>
        </w:rPr>
        <w:t>
      102 Өңірлік, геологиялық түсіру, іздестіру-бағалау және іздестіру барлау жұмыстары</w:t>
      </w:r>
    </w:p>
    <w:bookmarkEnd w:id="40"/>
    <w:bookmarkStart w:name="z45" w:id="41"/>
    <w:p>
      <w:pPr>
        <w:spacing w:after="0"/>
        <w:ind w:left="0"/>
        <w:jc w:val="both"/>
      </w:pPr>
      <w:r>
        <w:rPr>
          <w:rFonts w:ascii="Times New Roman"/>
          <w:b w:val="false"/>
          <w:i w:val="false"/>
          <w:color w:val="000000"/>
          <w:sz w:val="28"/>
        </w:rPr>
        <w:t>
      103 Минералдық-шикізат базасы мен жер қойнауын пайдалану, жерасты сулары және қауіпті геологиялық процестер мониторингi</w:t>
      </w:r>
    </w:p>
    <w:bookmarkEnd w:id="41"/>
    <w:bookmarkStart w:name="z46" w:id="42"/>
    <w:p>
      <w:pPr>
        <w:spacing w:after="0"/>
        <w:ind w:left="0"/>
        <w:jc w:val="both"/>
      </w:pPr>
      <w:r>
        <w:rPr>
          <w:rFonts w:ascii="Times New Roman"/>
          <w:b w:val="false"/>
          <w:i w:val="false"/>
          <w:color w:val="000000"/>
          <w:sz w:val="28"/>
        </w:rPr>
        <w:t>
      104 Иесіз мұнай-газ және өзағар гидрогеологиялық ұңғымаларын жою және консервациялау";</w:t>
      </w:r>
    </w:p>
    <w:bookmarkEnd w:id="42"/>
    <w:bookmarkStart w:name="z47" w:id="43"/>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3"/>
    <w:bookmarkStart w:name="z48" w:id="44"/>
    <w:p>
      <w:pPr>
        <w:spacing w:after="0"/>
        <w:ind w:left="0"/>
        <w:jc w:val="both"/>
      </w:pPr>
      <w:r>
        <w:rPr>
          <w:rFonts w:ascii="Times New Roman"/>
          <w:b w:val="false"/>
          <w:i w:val="false"/>
          <w:color w:val="000000"/>
          <w:sz w:val="28"/>
        </w:rPr>
        <w:t>
      1 "Ауыл шаруашылығы" функционалдық кіші тобында:</w:t>
      </w:r>
    </w:p>
    <w:bookmarkEnd w:id="44"/>
    <w:bookmarkStart w:name="z49" w:id="45"/>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45"/>
    <w:bookmarkStart w:name="z50" w:id="46"/>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46"/>
    <w:bookmarkStart w:name="z51" w:id="47"/>
    <w:p>
      <w:pPr>
        <w:spacing w:after="0"/>
        <w:ind w:left="0"/>
        <w:jc w:val="both"/>
      </w:pPr>
      <w:r>
        <w:rPr>
          <w:rFonts w:ascii="Times New Roman"/>
          <w:b w:val="false"/>
          <w:i w:val="false"/>
          <w:color w:val="000000"/>
          <w:sz w:val="28"/>
        </w:rPr>
        <w:t>
      2 "Су шаруашылығы" функционалдық кіші тобында:</w:t>
      </w:r>
    </w:p>
    <w:bookmarkEnd w:id="47"/>
    <w:bookmarkStart w:name="z52" w:id="48"/>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48"/>
    <w:bookmarkStart w:name="z53" w:id="49"/>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49"/>
    <w:bookmarkStart w:name="z54" w:id="50"/>
    <w:p>
      <w:pPr>
        <w:spacing w:after="0"/>
        <w:ind w:left="0"/>
        <w:jc w:val="both"/>
      </w:pPr>
      <w:r>
        <w:rPr>
          <w:rFonts w:ascii="Times New Roman"/>
          <w:b w:val="false"/>
          <w:i w:val="false"/>
          <w:color w:val="000000"/>
          <w:sz w:val="28"/>
        </w:rPr>
        <w:t>
      3 "Орман шаруашылығы" функционалдық кіші тобында:</w:t>
      </w:r>
    </w:p>
    <w:bookmarkEnd w:id="50"/>
    <w:bookmarkStart w:name="z55" w:id="51"/>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51"/>
    <w:bookmarkStart w:name="z56" w:id="52"/>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52"/>
    <w:bookmarkStart w:name="z57" w:id="53"/>
    <w:p>
      <w:pPr>
        <w:spacing w:after="0"/>
        <w:ind w:left="0"/>
        <w:jc w:val="both"/>
      </w:pPr>
      <w:r>
        <w:rPr>
          <w:rFonts w:ascii="Times New Roman"/>
          <w:b w:val="false"/>
          <w:i w:val="false"/>
          <w:color w:val="000000"/>
          <w:sz w:val="28"/>
        </w:rPr>
        <w:t>
      5 "Қоршаған ортаны қорғау" функционалдық кіші тобында:</w:t>
      </w:r>
    </w:p>
    <w:bookmarkEnd w:id="53"/>
    <w:bookmarkStart w:name="z58" w:id="54"/>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54"/>
    <w:bookmarkStart w:name="z59" w:id="55"/>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55"/>
    <w:bookmarkStart w:name="z60" w:id="56"/>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56"/>
    <w:bookmarkStart w:name="z61" w:id="57"/>
    <w:p>
      <w:pPr>
        <w:spacing w:after="0"/>
        <w:ind w:left="0"/>
        <w:jc w:val="both"/>
      </w:pPr>
      <w:r>
        <w:rPr>
          <w:rFonts w:ascii="Times New Roman"/>
          <w:b w:val="false"/>
          <w:i w:val="false"/>
          <w:color w:val="000000"/>
          <w:sz w:val="28"/>
        </w:rPr>
        <w:t>
      207 "Қазақстан Республикасы Экология, геология және табиғи ресурстар министрлігі" бюджеттік бағдарламалар әкімшісінің атауы мынадай редакцияда жазылсын:</w:t>
      </w:r>
    </w:p>
    <w:bookmarkEnd w:id="57"/>
    <w:bookmarkStart w:name="z62" w:id="58"/>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59"/>
    <w:bookmarkStart w:name="z74" w:id="6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0"/>
    <w:bookmarkStart w:name="z75" w:id="6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1"/>
    <w:bookmarkStart w:name="z76" w:id="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