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3dce" w14:textId="5883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Кеген аудандық мәслихатының 2023 жылғы 30 маусымдағы № 6-29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Кеген аудандық мәслихаты ШЕШТІ:</w:t>
      </w:r>
    </w:p>
    <w:bookmarkEnd w:id="0"/>
    <w:bookmarkStart w:name="z8" w:id="1"/>
    <w:p>
      <w:pPr>
        <w:spacing w:after="0"/>
        <w:ind w:left="0"/>
        <w:jc w:val="both"/>
      </w:pPr>
      <w:r>
        <w:rPr>
          <w:rFonts w:ascii="Times New Roman"/>
          <w:b w:val="false"/>
          <w:i w:val="false"/>
          <w:color w:val="000000"/>
          <w:sz w:val="28"/>
        </w:rPr>
        <w:t>
      1. Кеген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Кеген аудандық мәслихаты аппаратының басшысы Ақжігіт Улас Бақтыбекұлына жүктелсін.</w:t>
      </w:r>
    </w:p>
    <w:bookmarkEnd w:id="2"/>
    <w:bookmarkStart w:name="z10"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2023 жылғы 30 маусымдағы № 6-29 шешіміне қосымша</w:t>
            </w:r>
          </w:p>
        </w:tc>
      </w:tr>
    </w:tbl>
    <w:bookmarkStart w:name="z13" w:id="4"/>
    <w:p>
      <w:pPr>
        <w:spacing w:after="0"/>
        <w:ind w:left="0"/>
        <w:jc w:val="left"/>
      </w:pPr>
      <w:r>
        <w:rPr>
          <w:rFonts w:ascii="Times New Roman"/>
          <w:b/>
          <w:i w:val="false"/>
          <w:color w:val="000000"/>
        </w:rPr>
        <w:t xml:space="preserve"> "Кеген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"Кеген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1-тармағының 2) тармақшасына (бұдан әрі - Үлгілік әдістеме) сәйкес әзірленді және "Кеген аудандық мәслихатының аппараты" мемлекеттік мекемесінің "Б" корпусы мемлекеттік әкімшілік қызметшілерінің (бұдан әрі – Кеген аудандық мәслихаты аппаратының басшысы және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Кеген аудандық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"Кеген аудандық мәслихатының аппараты" мемлекеттік мекемесіқызметінің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Кеген аудандық мәслихат аппаратының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Кеген аудандық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Кеген аудандық мәслихаты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Кеген аудандық мәслихаты аппаратының басшысы үшін белгіленетін және "Кеген аудандық мәслихатының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Кеген аудандық мәслихат аппаратының кадр мәселелерімен айналысатын аппарат маманы (бұдан әрі – кадр мәселелерімен айналысатын аппарат маманы) міндеттерін атқару жүктелген,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Кадр мәселелерімен айналысатын аппарат маманы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Қазақстан Республикасының "Ақпаратқа қол жеткізу туралы"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мәселелерімен айналысатын аппарат маманы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"Кеген аудандық мәслихатының аппараты" мемлекеттік мекемесі жұмысының есептік кезеңдегі жалпы нәтижесі жөнінде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Кеген аудандық мәслихаты аппаратының басшысы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2" w:id="53"/>
    <w:p>
      <w:pPr>
        <w:spacing w:after="0"/>
        <w:ind w:left="0"/>
        <w:jc w:val="both"/>
      </w:pPr>
      <w:r>
        <w:rPr>
          <w:rFonts w:ascii="Times New Roman"/>
          <w:b w:val="false"/>
          <w:i w:val="false"/>
          <w:color w:val="000000"/>
          <w:sz w:val="28"/>
        </w:rPr>
        <w:t>
      2) НМИ уақтылы талдау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Кеген аудандық мәслихаты аппаратының басшысына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2-тарау. Кеген аудандық мәслихат аппараты басшысының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Кеген аудандық мәслихат аппараты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23. НМИ-ды бағалаушы адаммен кадр мәселелерімен айналысатын аппарат маманының келісімімен Үлгілік әдістеменің 1-қосымшасына сәйкес нысан бойынша бағаланатын кезең басталғаннан кейін он жұмыс күні ішінде жасалатын Кеген аудандық мәслихат аппараты басшысыныңжеке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аппарат маманы жеке жұмыс жоспарының ақпараттық жүйеде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Кеген аудандық мәслихат аппараты басшысының НМИ қол жеткізуін бағалауды бағалаушы адам 5-тармақта белгіленген мерзімдерде жүргізеді.</w:t>
      </w:r>
    </w:p>
    <w:bookmarkEnd w:id="64"/>
    <w:bookmarkStart w:name="z74"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мәселелерімен айналысатын аппарат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1" w:id="72"/>
    <w:p>
      <w:pPr>
        <w:spacing w:after="0"/>
        <w:ind w:left="0"/>
        <w:jc w:val="both"/>
      </w:pPr>
      <w:r>
        <w:rPr>
          <w:rFonts w:ascii="Times New Roman"/>
          <w:b w:val="false"/>
          <w:i w:val="false"/>
          <w:color w:val="000000"/>
          <w:sz w:val="28"/>
        </w:rPr>
        <w:t>
      5) "Кеген аудандық мәслихатының аппараты" мемлекеттік мекемесіқызметінің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НМИ-ге өзгерістер енгізуге қол жеткізуге тікелей әсер ететін "Кеген аудандық мәслихатының аппараты" мемлекеттік мекемесінің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немесе ол кадр мәселелерімен айналысатын аппарат маманы Кеген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4"/>
    <w:bookmarkStart w:name="z84" w:id="75"/>
    <w:p>
      <w:pPr>
        <w:spacing w:after="0"/>
        <w:ind w:left="0"/>
        <w:jc w:val="both"/>
      </w:pPr>
      <w:r>
        <w:rPr>
          <w:rFonts w:ascii="Times New Roman"/>
          <w:b w:val="false"/>
          <w:i w:val="false"/>
          <w:color w:val="000000"/>
          <w:sz w:val="28"/>
        </w:rPr>
        <w:t>
      28.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6"/>
    <w:bookmarkStart w:name="z86" w:id="77"/>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30. "Б" корпусының қызметшілерін саралау әдісі бойынша бағалауды Кеген аудандық мәслихат аппаратының басшысыменҮлгілік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кадр мәселелерімен айналысатын аппарат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кадр мәселелерімен айналысатын аппарат маманымен бағалаушы адамға бағалау парағы жіберіледі.</w:t>
      </w:r>
    </w:p>
    <w:bookmarkEnd w:id="82"/>
    <w:bookmarkStart w:name="z92" w:id="8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3"/>
    <w:bookmarkStart w:name="z93"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Кеген аудандық мәслихат аппаратының басшысы үшін 360 әдісі бойынша бағалау осы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Кеген аудандық мәслихат аппаратының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мәселелерімен айналысатын аппарат маманы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Кадр мәселелерімен айналысатын аппарат маманы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"Кеген аудандық мәслихатының аппараты" мемлекеттік мекемесі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Кадр мәселелерімен айналысатын аппарат маманы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аппарат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