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a98" w14:textId="457a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2022 жылғы 29 желтоқсандағы № 39-115 "Талғар ауданының Талғар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25 мамырдағы № 4-21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"Талғар ауданының Талғар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Талғар қаласының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911 313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755 282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156 031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1 007 296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95 983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95 983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95 983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Алатау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163 283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122 793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166 216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2 933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Белбұлақ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238 874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157 188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81 686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287 368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48 494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48 494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48 494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Бесағаш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227 732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203 535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24 197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245 125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17 393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17 393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17 393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Бесқайнар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101 136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29 627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71 509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101 803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Гүлдала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153 022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114 842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38 180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155 386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2 364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2 364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2 364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Кеңдала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150 169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86 928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63 241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158 495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8 326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Қайнар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297 201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93 187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204 014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299 602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2 401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2 401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Нұра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99 943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46 865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53 078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100 449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Панфилов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361 984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229 209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132 775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410 810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48 826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48 826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48 826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Тұздыбастау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238 384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215 283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23 101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299 357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60 973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60 973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60 973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25 мамырдағы № 4-21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