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bbc5" w14:textId="d62b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2023 жылғы 4 шілдедегі № 7-24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атқарушысының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Қонаев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Қонаев қаласы бойынша кондоминиум объектісін басқаруға және кондоминиум объектісінің ортақ мүлкін күтіп-ұстауға арналған шығыстардың ең төмен мөлшері 2023 жылға айына бір шаршы метр үшін 63,2 теңге сомасында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