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96c5" w14:textId="5859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"Қонаев қаласы мәслихатының 2022 жылғы 29 желтоқсандағы "Қонаев қаласы ауылдық округтерінің 2023-2025 жылдарға арналған бюджеттері туралы" № 36-101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24 мамырдағы № 4-14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2022 жылғы 29 желтоқсандағы "Қонаев қаласы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36-101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Заречный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195 900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16 850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179 050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199 320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3 420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3 420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3 420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Шеңгелді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107 189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23 290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83 899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108 967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1 778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1 778 мың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1 778 мың теңге.".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24 мамырдағы № 4-14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1-қосымша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Қонаев қаласы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