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6b382" w14:textId="0f6b3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облыстық мәслихатының 2022 жылғы 13 желтоқсандағы № 31-147 "Алматы облысының 2023-2025 жылдарға арналған облыстық бюджеті туралы" шешіміне өзгерістер енгізу туралы</w:t>
      </w:r>
    </w:p>
    <w:p>
      <w:pPr>
        <w:spacing w:after="0"/>
        <w:ind w:left="0"/>
        <w:jc w:val="both"/>
      </w:pPr>
      <w:r>
        <w:rPr>
          <w:rFonts w:ascii="Times New Roman"/>
          <w:b w:val="false"/>
          <w:i w:val="false"/>
          <w:color w:val="000000"/>
          <w:sz w:val="28"/>
        </w:rPr>
        <w:t>Алматы облыстық мәслихатының 2023 жылғы 17 қаңтардағы № 34-160 шешімі</w:t>
      </w:r>
    </w:p>
    <w:p>
      <w:pPr>
        <w:spacing w:after="0"/>
        <w:ind w:left="0"/>
        <w:jc w:val="both"/>
      </w:pPr>
      <w:bookmarkStart w:name="z7" w:id="0"/>
      <w:r>
        <w:rPr>
          <w:rFonts w:ascii="Times New Roman"/>
          <w:b w:val="false"/>
          <w:i w:val="false"/>
          <w:color w:val="000000"/>
          <w:sz w:val="28"/>
        </w:rPr>
        <w:t>
      Алматы облыстық мәслихаты ШЕШТІ:</w:t>
      </w:r>
    </w:p>
    <w:bookmarkEnd w:id="0"/>
    <w:bookmarkStart w:name="z8" w:id="1"/>
    <w:p>
      <w:pPr>
        <w:spacing w:after="0"/>
        <w:ind w:left="0"/>
        <w:jc w:val="both"/>
      </w:pPr>
      <w:r>
        <w:rPr>
          <w:rFonts w:ascii="Times New Roman"/>
          <w:b w:val="false"/>
          <w:i w:val="false"/>
          <w:color w:val="000000"/>
          <w:sz w:val="28"/>
        </w:rPr>
        <w:t xml:space="preserve">
      1. Алматы облыстық мәслихатының "Алматы облысының 2023-2025 жылдарға арналған облыстық бюджеті туралы" 2022 жылғы 13 желтоқсандағы </w:t>
      </w:r>
      <w:r>
        <w:rPr>
          <w:rFonts w:ascii="Times New Roman"/>
          <w:b w:val="false"/>
          <w:i w:val="false"/>
          <w:color w:val="000000"/>
          <w:sz w:val="28"/>
        </w:rPr>
        <w:t>№31-147</w:t>
      </w:r>
      <w:r>
        <w:rPr>
          <w:rFonts w:ascii="Times New Roman"/>
          <w:b w:val="false"/>
          <w:i w:val="false"/>
          <w:color w:val="000000"/>
          <w:sz w:val="28"/>
        </w:rPr>
        <w:t xml:space="preserve"> (Нормативтік құқықтық актілерді мемлекеттік тіркеу тізілімінде № 175777 болып тіркелген) шешіміне келесі өзгерістер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-тармақтары жаңа редакцияда баяндалсын: </w:t>
      </w:r>
    </w:p>
    <w:bookmarkEnd w:id="2"/>
    <w:bookmarkStart w:name="z10" w:id="3"/>
    <w:p>
      <w:pPr>
        <w:spacing w:after="0"/>
        <w:ind w:left="0"/>
        <w:jc w:val="both"/>
      </w:pPr>
      <w:r>
        <w:rPr>
          <w:rFonts w:ascii="Times New Roman"/>
          <w:b w:val="false"/>
          <w:i w:val="false"/>
          <w:color w:val="000000"/>
          <w:sz w:val="28"/>
        </w:rPr>
        <w:t>
       "1. 2023-2025 жылдарға арналған облыстық бюджет тиісінше осы шешімнің 1, 2 және 3-қосымшаларына сәйкес, оның ішінде 2023 жылға келесі көлемдерде бекітілсін:</w:t>
      </w:r>
    </w:p>
    <w:bookmarkEnd w:id="3"/>
    <w:bookmarkStart w:name="z11" w:id="4"/>
    <w:p>
      <w:pPr>
        <w:spacing w:after="0"/>
        <w:ind w:left="0"/>
        <w:jc w:val="both"/>
      </w:pPr>
      <w:r>
        <w:rPr>
          <w:rFonts w:ascii="Times New Roman"/>
          <w:b w:val="false"/>
          <w:i w:val="false"/>
          <w:color w:val="000000"/>
          <w:sz w:val="28"/>
        </w:rPr>
        <w:t>
      1) кірістер 642 834 021 мың теңге, оның ішінде:</w:t>
      </w:r>
    </w:p>
    <w:bookmarkEnd w:id="4"/>
    <w:bookmarkStart w:name="z12" w:id="5"/>
    <w:p>
      <w:pPr>
        <w:spacing w:after="0"/>
        <w:ind w:left="0"/>
        <w:jc w:val="both"/>
      </w:pPr>
      <w:r>
        <w:rPr>
          <w:rFonts w:ascii="Times New Roman"/>
          <w:b w:val="false"/>
          <w:i w:val="false"/>
          <w:color w:val="000000"/>
          <w:sz w:val="28"/>
        </w:rPr>
        <w:t>
      салықтық түсiмдер бойынша 115 985 321 мың теңге;</w:t>
      </w:r>
    </w:p>
    <w:bookmarkEnd w:id="5"/>
    <w:bookmarkStart w:name="z13" w:id="6"/>
    <w:p>
      <w:pPr>
        <w:spacing w:after="0"/>
        <w:ind w:left="0"/>
        <w:jc w:val="both"/>
      </w:pPr>
      <w:r>
        <w:rPr>
          <w:rFonts w:ascii="Times New Roman"/>
          <w:b w:val="false"/>
          <w:i w:val="false"/>
          <w:color w:val="000000"/>
          <w:sz w:val="28"/>
        </w:rPr>
        <w:t>
      салықтық емес түсiмдер бойынша 2 383 518 мың теңге;</w:t>
      </w:r>
    </w:p>
    <w:bookmarkEnd w:id="6"/>
    <w:bookmarkStart w:name="z14" w:id="7"/>
    <w:p>
      <w:pPr>
        <w:spacing w:after="0"/>
        <w:ind w:left="0"/>
        <w:jc w:val="both"/>
      </w:pPr>
      <w:r>
        <w:rPr>
          <w:rFonts w:ascii="Times New Roman"/>
          <w:b w:val="false"/>
          <w:i w:val="false"/>
          <w:color w:val="000000"/>
          <w:sz w:val="28"/>
        </w:rPr>
        <w:t>
      негiзгi капиталды сатудан түсетін түсiмдер бойынша 0 теңге;</w:t>
      </w:r>
    </w:p>
    <w:bookmarkEnd w:id="7"/>
    <w:bookmarkStart w:name="z15" w:id="8"/>
    <w:p>
      <w:pPr>
        <w:spacing w:after="0"/>
        <w:ind w:left="0"/>
        <w:jc w:val="both"/>
      </w:pPr>
      <w:r>
        <w:rPr>
          <w:rFonts w:ascii="Times New Roman"/>
          <w:b w:val="false"/>
          <w:i w:val="false"/>
          <w:color w:val="000000"/>
          <w:sz w:val="28"/>
        </w:rPr>
        <w:t>
      трансферттер түсімдері бойынша 524 465 182 мың теңге;</w:t>
      </w:r>
    </w:p>
    <w:bookmarkEnd w:id="8"/>
    <w:bookmarkStart w:name="z16" w:id="9"/>
    <w:p>
      <w:pPr>
        <w:spacing w:after="0"/>
        <w:ind w:left="0"/>
        <w:jc w:val="both"/>
      </w:pPr>
      <w:r>
        <w:rPr>
          <w:rFonts w:ascii="Times New Roman"/>
          <w:b w:val="false"/>
          <w:i w:val="false"/>
          <w:color w:val="000000"/>
          <w:sz w:val="28"/>
        </w:rPr>
        <w:t>
      2) шығындар 629 013 444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22 584 303 мың теңге, оның ішінде:</w:t>
      </w:r>
    </w:p>
    <w:bookmarkEnd w:id="10"/>
    <w:bookmarkStart w:name="z18" w:id="11"/>
    <w:p>
      <w:pPr>
        <w:spacing w:after="0"/>
        <w:ind w:left="0"/>
        <w:jc w:val="both"/>
      </w:pPr>
      <w:r>
        <w:rPr>
          <w:rFonts w:ascii="Times New Roman"/>
          <w:b w:val="false"/>
          <w:i w:val="false"/>
          <w:color w:val="000000"/>
          <w:sz w:val="28"/>
        </w:rPr>
        <w:t>
      бюджеттік кредиттер 26 888 225 мың теңге;</w:t>
      </w:r>
    </w:p>
    <w:bookmarkEnd w:id="11"/>
    <w:bookmarkStart w:name="z19" w:id="12"/>
    <w:p>
      <w:pPr>
        <w:spacing w:after="0"/>
        <w:ind w:left="0"/>
        <w:jc w:val="both"/>
      </w:pPr>
      <w:r>
        <w:rPr>
          <w:rFonts w:ascii="Times New Roman"/>
          <w:b w:val="false"/>
          <w:i w:val="false"/>
          <w:color w:val="000000"/>
          <w:sz w:val="28"/>
        </w:rPr>
        <w:t>
      бюджеттік кредиттерді өтеу 4 303 922 мың теңге;</w:t>
      </w:r>
    </w:p>
    <w:bookmarkEnd w:id="12"/>
    <w:bookmarkStart w:name="z20" w:id="13"/>
    <w:p>
      <w:pPr>
        <w:spacing w:after="0"/>
        <w:ind w:left="0"/>
        <w:jc w:val="both"/>
      </w:pPr>
      <w:r>
        <w:rPr>
          <w:rFonts w:ascii="Times New Roman"/>
          <w:b w:val="false"/>
          <w:i w:val="false"/>
          <w:color w:val="000000"/>
          <w:sz w:val="28"/>
        </w:rPr>
        <w:t>
      4) қаржы активтерiмен жасалатын операциялар бойынша сальдо 5 898 138 мың теңге, оның ішінде:</w:t>
      </w:r>
    </w:p>
    <w:bookmarkEnd w:id="13"/>
    <w:bookmarkStart w:name="z21" w:id="14"/>
    <w:p>
      <w:pPr>
        <w:spacing w:after="0"/>
        <w:ind w:left="0"/>
        <w:jc w:val="both"/>
      </w:pPr>
      <w:r>
        <w:rPr>
          <w:rFonts w:ascii="Times New Roman"/>
          <w:b w:val="false"/>
          <w:i w:val="false"/>
          <w:color w:val="000000"/>
          <w:sz w:val="28"/>
        </w:rPr>
        <w:t>
      қаржылық активтерді сатып алу 5 898 138 мың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5"/>
    <w:bookmarkStart w:name="z23" w:id="16"/>
    <w:p>
      <w:pPr>
        <w:spacing w:after="0"/>
        <w:ind w:left="0"/>
        <w:jc w:val="both"/>
      </w:pPr>
      <w:r>
        <w:rPr>
          <w:rFonts w:ascii="Times New Roman"/>
          <w:b w:val="false"/>
          <w:i w:val="false"/>
          <w:color w:val="000000"/>
          <w:sz w:val="28"/>
        </w:rPr>
        <w:t>
      5) бюджет тапшылығы (профициті) (-) 14 661 864 мың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(профицитін пайдалану) 14 661 864 мың теңге, оның ішінде:</w:t>
      </w:r>
    </w:p>
    <w:bookmarkEnd w:id="17"/>
    <w:bookmarkStart w:name="z25" w:id="18"/>
    <w:p>
      <w:pPr>
        <w:spacing w:after="0"/>
        <w:ind w:left="0"/>
        <w:jc w:val="both"/>
      </w:pPr>
      <w:r>
        <w:rPr>
          <w:rFonts w:ascii="Times New Roman"/>
          <w:b w:val="false"/>
          <w:i w:val="false"/>
          <w:color w:val="000000"/>
          <w:sz w:val="28"/>
        </w:rPr>
        <w:t>
      қарыздар түсімі 19 221 225 мың теңге;</w:t>
      </w:r>
    </w:p>
    <w:bookmarkEnd w:id="18"/>
    <w:bookmarkStart w:name="z26" w:id="19"/>
    <w:p>
      <w:pPr>
        <w:spacing w:after="0"/>
        <w:ind w:left="0"/>
        <w:jc w:val="both"/>
      </w:pPr>
      <w:r>
        <w:rPr>
          <w:rFonts w:ascii="Times New Roman"/>
          <w:b w:val="false"/>
          <w:i w:val="false"/>
          <w:color w:val="000000"/>
          <w:sz w:val="28"/>
        </w:rPr>
        <w:t>
      қарыздарды өтеу 4 559 361 мың теңге;</w:t>
      </w:r>
    </w:p>
    <w:bookmarkEnd w:id="19"/>
    <w:bookmarkStart w:name="z27" w:id="20"/>
    <w:p>
      <w:pPr>
        <w:spacing w:after="0"/>
        <w:ind w:left="0"/>
        <w:jc w:val="both"/>
      </w:pPr>
      <w:r>
        <w:rPr>
          <w:rFonts w:ascii="Times New Roman"/>
          <w:b w:val="false"/>
          <w:i w:val="false"/>
          <w:color w:val="000000"/>
          <w:sz w:val="28"/>
        </w:rPr>
        <w:t>
      бюджет қаражатының пайдаланылатын қалдықтары 0 теңге.";</w:t>
      </w:r>
    </w:p>
    <w:bookmarkEnd w:id="20"/>
    <w:bookmarkStart w:name="z28" w:id="21"/>
    <w:p>
      <w:pPr>
        <w:spacing w:after="0"/>
        <w:ind w:left="0"/>
        <w:jc w:val="both"/>
      </w:pPr>
      <w:r>
        <w:rPr>
          <w:rFonts w:ascii="Times New Roman"/>
          <w:b w:val="false"/>
          <w:i w:val="false"/>
          <w:color w:val="000000"/>
          <w:sz w:val="28"/>
        </w:rPr>
        <w:t>
      "2. Бірыңғай бюджеттік сыныптаудың кірістер сыныптамасының "Корпоративтік табыс салығы" коды бойынша түсімдер Іле ауданы бойынша 50% мөлшерінде және Қонаев қаласы бойынша 35% мөлшерінде облыстық бюджетке, басқа аудандар бойынша 100% мөлшерінде аудандық бюджетке түсетіні белгіленсін.";</w:t>
      </w:r>
    </w:p>
    <w:bookmarkEnd w:id="21"/>
    <w:bookmarkStart w:name="z29" w:id="2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 тармақтары жаңа редакцияда жазылсын:</w:t>
      </w:r>
    </w:p>
    <w:bookmarkEnd w:id="22"/>
    <w:bookmarkStart w:name="z30" w:id="23"/>
    <w:p>
      <w:pPr>
        <w:spacing w:after="0"/>
        <w:ind w:left="0"/>
        <w:jc w:val="both"/>
      </w:pPr>
      <w:r>
        <w:rPr>
          <w:rFonts w:ascii="Times New Roman"/>
          <w:b w:val="false"/>
          <w:i w:val="false"/>
          <w:color w:val="000000"/>
          <w:sz w:val="28"/>
        </w:rPr>
        <w:t>
       "13. 2023 жылға арналған облыстық бюджетте аудандық (облыстық маңызы бар қала) бюджеттерге берілетін ағымдағы нысаналы трансферттердің көзделгені ескерілсін, оның ішінде:</w:t>
      </w:r>
    </w:p>
    <w:bookmarkEnd w:id="23"/>
    <w:bookmarkStart w:name="z31" w:id="24"/>
    <w:p>
      <w:pPr>
        <w:spacing w:after="0"/>
        <w:ind w:left="0"/>
        <w:jc w:val="both"/>
      </w:pPr>
      <w:r>
        <w:rPr>
          <w:rFonts w:ascii="Times New Roman"/>
          <w:b w:val="false"/>
          <w:i w:val="false"/>
          <w:color w:val="000000"/>
          <w:sz w:val="28"/>
        </w:rPr>
        <w:t>
      мамандарды әлеуметтік қолдау көрсету шараларын іске асыруға;</w:t>
      </w:r>
    </w:p>
    <w:bookmarkEnd w:id="24"/>
    <w:bookmarkStart w:name="z32" w:id="25"/>
    <w:p>
      <w:pPr>
        <w:spacing w:after="0"/>
        <w:ind w:left="0"/>
        <w:jc w:val="both"/>
      </w:pPr>
      <w:r>
        <w:rPr>
          <w:rFonts w:ascii="Times New Roman"/>
          <w:b w:val="false"/>
          <w:i w:val="false"/>
          <w:color w:val="000000"/>
          <w:sz w:val="28"/>
        </w:rPr>
        <w:t>
      азаматтарға "7-20-25" бағдарламасы бойынша бастапқы жарнасының бөлігін төлеу үшін әлеуметтік көмек көрсетуге;</w:t>
      </w:r>
    </w:p>
    <w:bookmarkEnd w:id="25"/>
    <w:bookmarkStart w:name="z33" w:id="26"/>
    <w:p>
      <w:pPr>
        <w:spacing w:after="0"/>
        <w:ind w:left="0"/>
        <w:jc w:val="both"/>
      </w:pPr>
      <w:r>
        <w:rPr>
          <w:rFonts w:ascii="Times New Roman"/>
          <w:b w:val="false"/>
          <w:i w:val="false"/>
          <w:color w:val="000000"/>
          <w:sz w:val="28"/>
        </w:rPr>
        <w:t>
      халыққа әлеуметтік көмек көрсетуге;</w:t>
      </w:r>
    </w:p>
    <w:bookmarkEnd w:id="26"/>
    <w:bookmarkStart w:name="z34" w:id="27"/>
    <w:p>
      <w:pPr>
        <w:spacing w:after="0"/>
        <w:ind w:left="0"/>
        <w:jc w:val="both"/>
      </w:pPr>
      <w:r>
        <w:rPr>
          <w:rFonts w:ascii="Times New Roman"/>
          <w:b w:val="false"/>
          <w:i w:val="false"/>
          <w:color w:val="000000"/>
          <w:sz w:val="28"/>
        </w:rPr>
        <w:t>
      мәдениет саласында іс-шараларды іске асыруға;</w:t>
      </w:r>
    </w:p>
    <w:bookmarkEnd w:id="27"/>
    <w:bookmarkStart w:name="z35" w:id="28"/>
    <w:p>
      <w:pPr>
        <w:spacing w:after="0"/>
        <w:ind w:left="0"/>
        <w:jc w:val="both"/>
      </w:pPr>
      <w:r>
        <w:rPr>
          <w:rFonts w:ascii="Times New Roman"/>
          <w:b w:val="false"/>
          <w:i w:val="false"/>
          <w:color w:val="000000"/>
          <w:sz w:val="28"/>
        </w:rPr>
        <w:t>
      абаттандыру саласында іс-шараларды іске асыруға;</w:t>
      </w:r>
    </w:p>
    <w:bookmarkEnd w:id="28"/>
    <w:bookmarkStart w:name="z36" w:id="29"/>
    <w:p>
      <w:pPr>
        <w:spacing w:after="0"/>
        <w:ind w:left="0"/>
        <w:jc w:val="both"/>
      </w:pPr>
      <w:r>
        <w:rPr>
          <w:rFonts w:ascii="Times New Roman"/>
          <w:b w:val="false"/>
          <w:i w:val="false"/>
          <w:color w:val="000000"/>
          <w:sz w:val="28"/>
        </w:rPr>
        <w:t>
      көлік инфрақұрылымы саласында іс-шараларды іске асыруға.</w:t>
      </w:r>
    </w:p>
    <w:bookmarkEnd w:id="29"/>
    <w:bookmarkStart w:name="z37" w:id="30"/>
    <w:p>
      <w:pPr>
        <w:spacing w:after="0"/>
        <w:ind w:left="0"/>
        <w:jc w:val="both"/>
      </w:pPr>
      <w:r>
        <w:rPr>
          <w:rFonts w:ascii="Times New Roman"/>
          <w:b w:val="false"/>
          <w:i w:val="false"/>
          <w:color w:val="000000"/>
          <w:sz w:val="28"/>
        </w:rPr>
        <w:t>
      Көрсетілген трансфертті аудандық (облыстық маңызы бар қала) бюджеттерге бөлу Алматы облысы әкімдігінің қаулысы негізінде айқындалады.";</w:t>
      </w:r>
    </w:p>
    <w:bookmarkEnd w:id="30"/>
    <w:bookmarkStart w:name="z38" w:id="31"/>
    <w:p>
      <w:pPr>
        <w:spacing w:after="0"/>
        <w:ind w:left="0"/>
        <w:jc w:val="both"/>
      </w:pPr>
      <w:r>
        <w:rPr>
          <w:rFonts w:ascii="Times New Roman"/>
          <w:b w:val="false"/>
          <w:i w:val="false"/>
          <w:color w:val="000000"/>
          <w:sz w:val="28"/>
        </w:rPr>
        <w:t>
      "14. 2023 жылға арналған облыстық бюджетте аудандық (облыстық маңызы бар қала) бюджеттерге берілетін нысаналы даму трансферттердің көзделгені ескерілсін, оның ішінде:</w:t>
      </w:r>
    </w:p>
    <w:bookmarkEnd w:id="31"/>
    <w:bookmarkStart w:name="z39" w:id="32"/>
    <w:p>
      <w:pPr>
        <w:spacing w:after="0"/>
        <w:ind w:left="0"/>
        <w:jc w:val="both"/>
      </w:pPr>
      <w:r>
        <w:rPr>
          <w:rFonts w:ascii="Times New Roman"/>
          <w:b w:val="false"/>
          <w:i w:val="false"/>
          <w:color w:val="000000"/>
          <w:sz w:val="28"/>
        </w:rPr>
        <w:t>
      "Қуатты өңірлер – ел дамуының драйвері" ұлттық жобасы шеңберінде инженерлік-коммуникациялық инфрақұрылымды дамытуға және (немесе) жайластыруға;</w:t>
      </w:r>
    </w:p>
    <w:bookmarkEnd w:id="32"/>
    <w:bookmarkStart w:name="z40" w:id="33"/>
    <w:p>
      <w:pPr>
        <w:spacing w:after="0"/>
        <w:ind w:left="0"/>
        <w:jc w:val="both"/>
      </w:pPr>
      <w:r>
        <w:rPr>
          <w:rFonts w:ascii="Times New Roman"/>
          <w:b w:val="false"/>
          <w:i w:val="false"/>
          <w:color w:val="000000"/>
          <w:sz w:val="28"/>
        </w:rPr>
        <w:t>
      "Қуатты өңірлер – ел дамуының драйвері" ұлттық жобасы шеңберінде әлеуметтік-осал топтар мен аз қамтылған көпбалалы отбасылар үшін коммуналдық тұрғын үй қорының тұрғын үйін салуға және (немесе) реконструкциялауға;</w:t>
      </w:r>
    </w:p>
    <w:bookmarkEnd w:id="33"/>
    <w:bookmarkStart w:name="z41" w:id="34"/>
    <w:p>
      <w:pPr>
        <w:spacing w:after="0"/>
        <w:ind w:left="0"/>
        <w:jc w:val="both"/>
      </w:pPr>
      <w:r>
        <w:rPr>
          <w:rFonts w:ascii="Times New Roman"/>
          <w:b w:val="false"/>
          <w:i w:val="false"/>
          <w:color w:val="000000"/>
          <w:sz w:val="28"/>
        </w:rPr>
        <w:t>
      "Қуатты өңірлер – ел дамуының драйвері" ұлттық жобасы шеңберінде сумен жабдықтау және су бұру жүйелерін дамытуға;</w:t>
      </w:r>
    </w:p>
    <w:bookmarkEnd w:id="34"/>
    <w:bookmarkStart w:name="z42" w:id="35"/>
    <w:p>
      <w:pPr>
        <w:spacing w:after="0"/>
        <w:ind w:left="0"/>
        <w:jc w:val="both"/>
      </w:pPr>
      <w:r>
        <w:rPr>
          <w:rFonts w:ascii="Times New Roman"/>
          <w:b w:val="false"/>
          <w:i w:val="false"/>
          <w:color w:val="000000"/>
          <w:sz w:val="28"/>
        </w:rPr>
        <w:t>
      "Ауыл-Ел бесігі" жобасы шеңберінде ауылдық елді мекендердегі әлеуметтік және инженерлік инфрақұрылымдарды дамытуға;</w:t>
      </w:r>
    </w:p>
    <w:bookmarkEnd w:id="35"/>
    <w:bookmarkStart w:name="z43" w:id="36"/>
    <w:p>
      <w:pPr>
        <w:spacing w:after="0"/>
        <w:ind w:left="0"/>
        <w:jc w:val="both"/>
      </w:pPr>
      <w:r>
        <w:rPr>
          <w:rFonts w:ascii="Times New Roman"/>
          <w:b w:val="false"/>
          <w:i w:val="false"/>
          <w:color w:val="000000"/>
          <w:sz w:val="28"/>
        </w:rPr>
        <w:t>
      жылу-энергетикалық жүйесін дамытуға;</w:t>
      </w:r>
    </w:p>
    <w:bookmarkEnd w:id="36"/>
    <w:bookmarkStart w:name="z44" w:id="37"/>
    <w:p>
      <w:pPr>
        <w:spacing w:after="0"/>
        <w:ind w:left="0"/>
        <w:jc w:val="both"/>
      </w:pPr>
      <w:r>
        <w:rPr>
          <w:rFonts w:ascii="Times New Roman"/>
          <w:b w:val="false"/>
          <w:i w:val="false"/>
          <w:color w:val="000000"/>
          <w:sz w:val="28"/>
        </w:rPr>
        <w:t>
      коммуналдық шаруашылықты дамытуға.</w:t>
      </w:r>
    </w:p>
    <w:bookmarkEnd w:id="37"/>
    <w:bookmarkStart w:name="z45" w:id="38"/>
    <w:p>
      <w:pPr>
        <w:spacing w:after="0"/>
        <w:ind w:left="0"/>
        <w:jc w:val="both"/>
      </w:pPr>
      <w:r>
        <w:rPr>
          <w:rFonts w:ascii="Times New Roman"/>
          <w:b w:val="false"/>
          <w:i w:val="false"/>
          <w:color w:val="000000"/>
          <w:sz w:val="28"/>
        </w:rPr>
        <w:t>
      Көрсетілген трансферттерді аудандық (облыстық маңызы бар қала) бюджеттерге бөлу Алматы облысы әкімдігінің қаулысы негізінде айқындалады.";</w:t>
      </w:r>
    </w:p>
    <w:bookmarkEnd w:id="38"/>
    <w:bookmarkStart w:name="z46" w:id="39"/>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17</w:t>
      </w:r>
      <w:r>
        <w:rPr>
          <w:rFonts w:ascii="Times New Roman"/>
          <w:b w:val="false"/>
          <w:i w:val="false"/>
          <w:color w:val="000000"/>
          <w:sz w:val="28"/>
        </w:rPr>
        <w:t xml:space="preserve"> - тармағы жаңа редакцияда жазылсын:</w:t>
      </w:r>
    </w:p>
    <w:bookmarkEnd w:id="39"/>
    <w:bookmarkStart w:name="z47" w:id="40"/>
    <w:p>
      <w:pPr>
        <w:spacing w:after="0"/>
        <w:ind w:left="0"/>
        <w:jc w:val="both"/>
      </w:pPr>
      <w:r>
        <w:rPr>
          <w:rFonts w:ascii="Times New Roman"/>
          <w:b w:val="false"/>
          <w:i w:val="false"/>
          <w:color w:val="000000"/>
          <w:sz w:val="28"/>
        </w:rPr>
        <w:t>
      "17. 2023 жылға арналған облыстық бюджетте автомобиль жолдарының жұмыс істеуін қамтамасыз етуге және көлік инфрақұрылымын дамытуға 25 364 758 мың теңге сомасында көзделсін.".</w:t>
      </w:r>
    </w:p>
    <w:bookmarkEnd w:id="40"/>
    <w:bookmarkStart w:name="z48" w:id="41"/>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 </w:t>
      </w:r>
    </w:p>
    <w:bookmarkEnd w:id="41"/>
    <w:bookmarkStart w:name="z49" w:id="42"/>
    <w:p>
      <w:pPr>
        <w:spacing w:after="0"/>
        <w:ind w:left="0"/>
        <w:jc w:val="both"/>
      </w:pPr>
      <w:r>
        <w:rPr>
          <w:rFonts w:ascii="Times New Roman"/>
          <w:b w:val="false"/>
          <w:i w:val="false"/>
          <w:color w:val="000000"/>
          <w:sz w:val="28"/>
        </w:rPr>
        <w:t>
      3. Осы шешім 2023 жылғы 1 қаңтардан бастап қолданысқа енгiзiледi.</w:t>
      </w:r>
    </w:p>
    <w:bookmarkEnd w:id="4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Облыстық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Жарасбаев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2023 жылғы "17" қаңтардағы "Алматы облыстық мәслихатының 2022 жылғы 13 желтоқсандағы "Алматы облысының 2023-2025 жылдарға арналған облыстық бюджеті туралы" № 31-147 шешіміне өзгерістер енгізу туралы" № 34-160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2022 жылғы 13 желтоқсандағы "Алматы облысының 2023-2025 жылдарға арналған облыстық бюджеті туралы" № 31-147 шешіміне 1-қосымша</w:t>
            </w:r>
          </w:p>
        </w:tc>
      </w:tr>
    </w:tbl>
    <w:bookmarkStart w:name="z53" w:id="43"/>
    <w:p>
      <w:pPr>
        <w:spacing w:after="0"/>
        <w:ind w:left="0"/>
        <w:jc w:val="left"/>
      </w:pPr>
      <w:r>
        <w:rPr>
          <w:rFonts w:ascii="Times New Roman"/>
          <w:b/>
          <w:i w:val="false"/>
          <w:color w:val="000000"/>
        </w:rPr>
        <w:t xml:space="preserve"> Алматы облысының 2023 жылға арналған облыстық бюджеті</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4"/>
          <w:p>
            <w:pPr>
              <w:spacing w:after="20"/>
              <w:ind w:left="20"/>
              <w:jc w:val="both"/>
            </w:pPr>
            <w:r>
              <w:rPr>
                <w:rFonts w:ascii="Times New Roman"/>
                <w:b w:val="false"/>
                <w:i w:val="false"/>
                <w:color w:val="000000"/>
                <w:sz w:val="20"/>
              </w:rPr>
              <w:t>
 </w:t>
            </w:r>
          </w:p>
          <w:bookmarkEnd w:id="44"/>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642 834 021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115 985 321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83 022 195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18 241 670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64 780 525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31 038 042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31 038 042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1 925 084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1 739 954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2 383 518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2 055 081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2 055 081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328 437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328 437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524 465 182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248 474 284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248 474 284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275 990 898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275 990 898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5"/>
          <w:p>
            <w:pPr>
              <w:spacing w:after="20"/>
              <w:ind w:left="20"/>
              <w:jc w:val="both"/>
            </w:pPr>
            <w:r>
              <w:rPr>
                <w:rFonts w:ascii="Times New Roman"/>
                <w:b w:val="false"/>
                <w:i w:val="false"/>
                <w:color w:val="000000"/>
                <w:sz w:val="20"/>
              </w:rPr>
              <w:t>
 </w:t>
            </w:r>
          </w:p>
          <w:bookmarkEnd w:id="45"/>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629 013 444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8 230 919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5 317 418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2 728 061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1 901 713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1 043 751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1 043 751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2 257 939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1 996 045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объектілерді және аумақтарды табиғи және дүлей зілзалалардан инженерлік қорғау жөнінде жұмыстар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1 449 171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1 301 988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17 502 014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17 502 014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17 502 014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11 701 497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5 797 517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383 530 006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57 445 372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57 445 372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57 342 830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290 898 307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215 058 536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1 491 953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4 003 809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3 361 294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188 660 570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1 171 020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16 369 890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65 765 628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4 609 501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61 156 127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10 074 143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10 074 143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11 419 076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11 014 865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10 649 402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1 564 971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1 382 289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1 382 289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1 159 369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21 042 911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21 042 911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1 241 954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3 624 309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1 162 274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12 085 259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асырап алғаны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22 004 041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10 212 987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4 676 372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1 769 406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2 135 540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5 536 615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сейсмикалық күшейту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5 036 615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3 665 109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3 665 109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3 665 109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7 386 007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7 386 007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6 344 741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9 733 479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7 008 287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6 053 292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3 294 628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2 725 192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2 602 246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804 964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қауіпі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күшінің ұтқырлығын арттыру үшін адамдардың ерікті түрде қоныс аударуына жәрдемдесу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19 328 950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19 328 950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3 337 540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3 337 540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15 991 410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15 395 742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24 889 016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9 829 845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9 794 162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8 245 895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7 563 748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2 373 263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2 373 263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5 190 485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4 034 573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4 027 184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1 183 944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1 183 944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цифрлық технологиялар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1 931 607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1 851 172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1 846 172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туризм саласында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1 587 640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1 617 067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6 340 132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2 360 401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2 360 401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2 282 307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3 979 731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3 979 731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3 979 731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42 736 042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37 395 497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29 092 300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қолдан ұрықтандыратын, мал шаруашылығы өнiмi мен шикiзатын дайындайтын мемлекеттік пункттердi, ауыл шаруашылығы малын соятын алаңдарды, пестицидтердi, улы химикаттарды және олардың ыдыстарын арнайы сақтау орындарын (көмiндiлердi) ұстау және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4 742 653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4 606 916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4 606 916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3 696 281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3 011 440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1 598 741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1 583 741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авариялы су шаруашылығы құрылыстары мен гидромелиорациялық жүйелердi қалпына келтiру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1 583 741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2 301 496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2 301 496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1 823 443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1 103 770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1 103 770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25 529 939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25 529 939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21 777 994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21 607 864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3 643 755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3 564 865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26 039 812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25 364 758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25 364 758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8 395 510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5 101 895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11 867 353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25 650 307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2 266 715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2 266 715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2 266 715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6 093 355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кәсіпкерлік және индустриалдық-инновациялық даму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5 263 477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қызметті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2 574 865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1 129 818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ағымдағы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жаңа бизнес-идеяларды іске асыру үшін жас кәсіпкерлерге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17 290 237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1 977 256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1 977 256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5 390 120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5 124 961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6 227 907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6 227 907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2 688 072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2 594 642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2 349 658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2 349 658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2 349 658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2 329 789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12 891 190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12 891 190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12 891 190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12 891 190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22 584 303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26 888 225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кәсіпкерлік бастамашылығына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 бюджеттік кредит түріндегі әлеуметтік қолдау ретінде тұрғын үй сертификаттарын беру үшін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жобалауға және салуға кредит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7 801 225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5 461 225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1 406 225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1 406 225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кәсіпкерлік және индустриалдық-инновациялық даму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азық-түлік тауарларына бағаларды тұрақтандыру тетіктерін іске асыру үшін мамандандырылған ұйымдарға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4 055 000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6"/>
          <w:p>
            <w:pPr>
              <w:spacing w:after="20"/>
              <w:ind w:left="20"/>
              <w:jc w:val="both"/>
            </w:pPr>
            <w:r>
              <w:rPr>
                <w:rFonts w:ascii="Times New Roman"/>
                <w:b w:val="false"/>
                <w:i w:val="false"/>
                <w:color w:val="000000"/>
                <w:sz w:val="20"/>
              </w:rPr>
              <w:t>
 </w:t>
            </w:r>
          </w:p>
          <w:bookmarkEnd w:id="46"/>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4 303 922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4 303 922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4 303 922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4 303 922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7"/>
          <w:p>
            <w:pPr>
              <w:spacing w:after="20"/>
              <w:ind w:left="20"/>
              <w:jc w:val="both"/>
            </w:pPr>
            <w:r>
              <w:rPr>
                <w:rFonts w:ascii="Times New Roman"/>
                <w:b w:val="false"/>
                <w:i w:val="false"/>
                <w:color w:val="000000"/>
                <w:sz w:val="20"/>
              </w:rPr>
              <w:t>
 </w:t>
            </w:r>
          </w:p>
          <w:bookmarkEnd w:id="47"/>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5 898 138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5 898 138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5 898 138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5 898 138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5 000 913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8"/>
          <w:p>
            <w:pPr>
              <w:spacing w:after="20"/>
              <w:ind w:left="20"/>
              <w:jc w:val="both"/>
            </w:pPr>
            <w:r>
              <w:rPr>
                <w:rFonts w:ascii="Times New Roman"/>
                <w:b w:val="false"/>
                <w:i w:val="false"/>
                <w:color w:val="000000"/>
                <w:sz w:val="20"/>
              </w:rPr>
              <w:t>
 </w:t>
            </w:r>
          </w:p>
          <w:bookmarkEnd w:id="48"/>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9"/>
          <w:p>
            <w:pPr>
              <w:spacing w:after="20"/>
              <w:ind w:left="20"/>
              <w:jc w:val="both"/>
            </w:pPr>
            <w:r>
              <w:rPr>
                <w:rFonts w:ascii="Times New Roman"/>
                <w:b w:val="false"/>
                <w:i w:val="false"/>
                <w:color w:val="000000"/>
                <w:sz w:val="20"/>
              </w:rPr>
              <w:t>
 </w:t>
            </w:r>
          </w:p>
          <w:bookmarkEnd w:id="49"/>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-14 661 864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14 661 864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19 221 225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19 221 225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5 621 225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4 559 361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4 559 361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4 559 361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4 559 361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2 105 546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2 453 815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