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fa95" w14:textId="c98f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Бершүгір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Бершүгір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64281,0 мың теңге, оның ішінде:</w:t>
      </w:r>
    </w:p>
    <w:p>
      <w:pPr>
        <w:spacing w:after="0"/>
        <w:ind w:left="0"/>
        <w:jc w:val="both"/>
      </w:pPr>
      <w:r>
        <w:rPr>
          <w:rFonts w:ascii="Times New Roman"/>
          <w:b w:val="false"/>
          <w:i w:val="false"/>
          <w:color w:val="000000"/>
          <w:sz w:val="28"/>
        </w:rPr>
        <w:t>
      салықтық түсімдер – 32948,0 мың теңге;</w:t>
      </w:r>
    </w:p>
    <w:p>
      <w:pPr>
        <w:spacing w:after="0"/>
        <w:ind w:left="0"/>
        <w:jc w:val="both"/>
      </w:pPr>
      <w:r>
        <w:rPr>
          <w:rFonts w:ascii="Times New Roman"/>
          <w:b w:val="false"/>
          <w:i w:val="false"/>
          <w:color w:val="000000"/>
          <w:sz w:val="28"/>
        </w:rPr>
        <w:t>
      салықтық емес түсімдер – 20,0 мың теңге;</w:t>
      </w:r>
    </w:p>
    <w:p>
      <w:pPr>
        <w:spacing w:after="0"/>
        <w:ind w:left="0"/>
        <w:jc w:val="both"/>
      </w:pPr>
      <w:r>
        <w:rPr>
          <w:rFonts w:ascii="Times New Roman"/>
          <w:b w:val="false"/>
          <w:i w:val="false"/>
          <w:color w:val="000000"/>
          <w:sz w:val="28"/>
        </w:rPr>
        <w:t>
      негізгі капиталды сатудан түсетін түсімдер – 6348,0 мың теңге;</w:t>
      </w:r>
    </w:p>
    <w:p>
      <w:pPr>
        <w:spacing w:after="0"/>
        <w:ind w:left="0"/>
        <w:jc w:val="both"/>
      </w:pPr>
      <w:r>
        <w:rPr>
          <w:rFonts w:ascii="Times New Roman"/>
          <w:b w:val="false"/>
          <w:i w:val="false"/>
          <w:color w:val="000000"/>
          <w:sz w:val="28"/>
        </w:rPr>
        <w:t>
      трансферттердің түсімдері –24965,0 мың теңге;</w:t>
      </w:r>
    </w:p>
    <w:p>
      <w:pPr>
        <w:spacing w:after="0"/>
        <w:ind w:left="0"/>
        <w:jc w:val="both"/>
      </w:pPr>
      <w:r>
        <w:rPr>
          <w:rFonts w:ascii="Times New Roman"/>
          <w:b w:val="false"/>
          <w:i w:val="false"/>
          <w:color w:val="000000"/>
          <w:sz w:val="28"/>
        </w:rPr>
        <w:t>
      2) шығындар – 74379,3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-10098,3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10098,3 мың теңге;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10098,3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11.11.2024 </w:t>
      </w:r>
      <w:r>
        <w:rPr>
          <w:rFonts w:ascii="Times New Roman"/>
          <w:b w:val="false"/>
          <w:i w:val="false"/>
          <w:color w:val="000000"/>
          <w:sz w:val="28"/>
        </w:rPr>
        <w:t>№ 333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55,0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24910,0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Бершүгір ауылдық округ әкімі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06.08.2024 </w:t>
      </w:r>
      <w:r>
        <w:rPr>
          <w:rFonts w:ascii="Times New Roman"/>
          <w:b w:val="false"/>
          <w:i w:val="false"/>
          <w:color w:val="000000"/>
          <w:sz w:val="28"/>
        </w:rPr>
        <w:t>№ 296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5-1. 2024 жылға арналған ауылдық бюджетінде аудандық бюджетке 10000,0 мың теңге көлемінде бюджеттік алып қоюлар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Шалқар аудандық мәслихатының 11.11.2024 </w:t>
      </w:r>
      <w:r>
        <w:rPr>
          <w:rFonts w:ascii="Times New Roman"/>
          <w:b w:val="false"/>
          <w:i w:val="false"/>
          <w:color w:val="000000"/>
          <w:sz w:val="28"/>
        </w:rPr>
        <w:t>№ 333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6. 2024 жылға арналған Бершүгір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171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Бершүгір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11.11.2024 </w:t>
      </w:r>
      <w:r>
        <w:rPr>
          <w:rFonts w:ascii="Times New Roman"/>
          <w:b w:val="false"/>
          <w:i w:val="false"/>
          <w:color w:val="ff0000"/>
          <w:sz w:val="28"/>
        </w:rPr>
        <w:t>№ 333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w:t>
            </w:r>
          </w:p>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171 шешіміне 2 қосымша</w:t>
            </w:r>
          </w:p>
        </w:tc>
      </w:tr>
    </w:tbl>
    <w:p>
      <w:pPr>
        <w:spacing w:after="0"/>
        <w:ind w:left="0"/>
        <w:jc w:val="left"/>
      </w:pPr>
      <w:r>
        <w:rPr>
          <w:rFonts w:ascii="Times New Roman"/>
          <w:b/>
          <w:i w:val="false"/>
          <w:color w:val="000000"/>
        </w:rPr>
        <w:t xml:space="preserve"> 2025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171 шешіміне 3 қосымша</w:t>
            </w:r>
          </w:p>
        </w:tc>
      </w:tr>
    </w:tbl>
    <w:p>
      <w:pPr>
        <w:spacing w:after="0"/>
        <w:ind w:left="0"/>
        <w:jc w:val="left"/>
      </w:pPr>
      <w:r>
        <w:rPr>
          <w:rFonts w:ascii="Times New Roman"/>
          <w:b/>
          <w:i w:val="false"/>
          <w:color w:val="000000"/>
        </w:rPr>
        <w:t xml:space="preserve"> 2026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171 шешіміне 4 қосымша</w:t>
            </w:r>
          </w:p>
        </w:tc>
      </w:tr>
    </w:tbl>
    <w:p>
      <w:pPr>
        <w:spacing w:after="0"/>
        <w:ind w:left="0"/>
        <w:jc w:val="left"/>
      </w:pPr>
      <w:r>
        <w:rPr>
          <w:rFonts w:ascii="Times New Roman"/>
          <w:b/>
          <w:i w:val="false"/>
          <w:color w:val="000000"/>
        </w:rPr>
        <w:t xml:space="preserve"> 2024 жылға арналған Бершүгір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