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f252" w14:textId="925f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Шалқар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168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207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Шалқар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- 765884,8 мың теңге, оның ішінде:</w:t>
      </w:r>
    </w:p>
    <w:p>
      <w:pPr>
        <w:spacing w:after="0"/>
        <w:ind w:left="0"/>
        <w:jc w:val="both"/>
      </w:pPr>
      <w:r>
        <w:rPr>
          <w:rFonts w:ascii="Times New Roman"/>
          <w:b w:val="false"/>
          <w:i w:val="false"/>
          <w:color w:val="000000"/>
          <w:sz w:val="28"/>
        </w:rPr>
        <w:t>
      салықтық түсімдер – 202691,4 мың теңге;</w:t>
      </w:r>
    </w:p>
    <w:p>
      <w:pPr>
        <w:spacing w:after="0"/>
        <w:ind w:left="0"/>
        <w:jc w:val="both"/>
      </w:pPr>
      <w:r>
        <w:rPr>
          <w:rFonts w:ascii="Times New Roman"/>
          <w:b w:val="false"/>
          <w:i w:val="false"/>
          <w:color w:val="000000"/>
          <w:sz w:val="28"/>
        </w:rPr>
        <w:t>
      салықтық емес түсімдер – 619,0 мың теңге;</w:t>
      </w:r>
    </w:p>
    <w:p>
      <w:pPr>
        <w:spacing w:after="0"/>
        <w:ind w:left="0"/>
        <w:jc w:val="both"/>
      </w:pPr>
      <w:r>
        <w:rPr>
          <w:rFonts w:ascii="Times New Roman"/>
          <w:b w:val="false"/>
          <w:i w:val="false"/>
          <w:color w:val="000000"/>
          <w:sz w:val="28"/>
        </w:rPr>
        <w:t>
      негізгі капиталды сатудан түсетін түсімдер – 14860,9 мың теңге;</w:t>
      </w:r>
    </w:p>
    <w:p>
      <w:pPr>
        <w:spacing w:after="0"/>
        <w:ind w:left="0"/>
        <w:jc w:val="both"/>
      </w:pPr>
      <w:r>
        <w:rPr>
          <w:rFonts w:ascii="Times New Roman"/>
          <w:b w:val="false"/>
          <w:i w:val="false"/>
          <w:color w:val="000000"/>
          <w:sz w:val="28"/>
        </w:rPr>
        <w:t>
      трансферттердің түсімдері – 547713,5 мың теңге;</w:t>
      </w:r>
    </w:p>
    <w:p>
      <w:pPr>
        <w:spacing w:after="0"/>
        <w:ind w:left="0"/>
        <w:jc w:val="both"/>
      </w:pPr>
      <w:r>
        <w:rPr>
          <w:rFonts w:ascii="Times New Roman"/>
          <w:b w:val="false"/>
          <w:i w:val="false"/>
          <w:color w:val="000000"/>
          <w:sz w:val="28"/>
        </w:rPr>
        <w:t>
      2) шығындар – 805248,8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-39364,0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39364,0 мың теңге, оның ішінде:</w:t>
      </w:r>
    </w:p>
    <w:p>
      <w:pPr>
        <w:spacing w:after="0"/>
        <w:ind w:left="0"/>
        <w:jc w:val="both"/>
      </w:pPr>
      <w:r>
        <w:rPr>
          <w:rFonts w:ascii="Times New Roman"/>
          <w:b w:val="false"/>
          <w:i w:val="false"/>
          <w:color w:val="000000"/>
          <w:sz w:val="28"/>
        </w:rPr>
        <w:t>
      қарыз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39364,0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Шалқар қаласы әкімдігінің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Шалқар қаласының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154,0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Шалқар қаласының бюджетіне аудандық бюджеттен 547559,5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Шалқар қаласы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2024 жылға арналған қалалық бюджетінде аудандық бюджетке 60173,2 мың теңге көлемінде бюджеттік алып қоюлар көзделсін.</w:t>
      </w:r>
    </w:p>
    <w:bookmarkEnd w:id="6"/>
    <w:p>
      <w:pPr>
        <w:spacing w:after="0"/>
        <w:ind w:left="0"/>
        <w:jc w:val="both"/>
      </w:pPr>
      <w:r>
        <w:rPr>
          <w:rFonts w:ascii="Times New Roman"/>
          <w:b w:val="false"/>
          <w:i w:val="false"/>
          <w:color w:val="000000"/>
          <w:sz w:val="28"/>
        </w:rPr>
        <w:t xml:space="preserve">
      2024 жылға арналған қалалық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 тармақпен толықтырылды - Ақтөбе облысы Шалқар аудандық мәслихатының 11.11.2024 </w:t>
      </w:r>
      <w:r>
        <w:rPr>
          <w:rFonts w:ascii="Times New Roman"/>
          <w:b w:val="false"/>
          <w:i w:val="false"/>
          <w:color w:val="000000"/>
          <w:sz w:val="28"/>
        </w:rPr>
        <w:t>№ 330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29 желтоқсандағы № 168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Шалқар қалалық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168 шешіміне 2 қосымша</w:t>
            </w:r>
          </w:p>
        </w:tc>
      </w:tr>
    </w:tbl>
    <w:p>
      <w:pPr>
        <w:spacing w:after="0"/>
        <w:ind w:left="0"/>
        <w:jc w:val="left"/>
      </w:pPr>
      <w:r>
        <w:rPr>
          <w:rFonts w:ascii="Times New Roman"/>
          <w:b/>
          <w:i w:val="false"/>
          <w:color w:val="000000"/>
        </w:rPr>
        <w:t xml:space="preserve"> 2025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168 шешіміне 3 қосымша</w:t>
            </w:r>
          </w:p>
        </w:tc>
      </w:tr>
    </w:tbl>
    <w:p>
      <w:pPr>
        <w:spacing w:after="0"/>
        <w:ind w:left="0"/>
        <w:jc w:val="left"/>
      </w:pPr>
      <w:r>
        <w:rPr>
          <w:rFonts w:ascii="Times New Roman"/>
          <w:b/>
          <w:i w:val="false"/>
          <w:color w:val="000000"/>
        </w:rPr>
        <w:t xml:space="preserve"> 2026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168 шешіміне 4 қосымша</w:t>
            </w:r>
          </w:p>
        </w:tc>
      </w:tr>
    </w:tbl>
    <w:p>
      <w:pPr>
        <w:spacing w:after="0"/>
        <w:ind w:left="0"/>
        <w:jc w:val="left"/>
      </w:pPr>
      <w:r>
        <w:rPr>
          <w:rFonts w:ascii="Times New Roman"/>
          <w:b/>
          <w:i w:val="false"/>
          <w:color w:val="000000"/>
        </w:rPr>
        <w:t xml:space="preserve"> 2024 жылға арналған қалалық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әкімнің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