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38c0" w14:textId="fd13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352 "2023-2025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352 "2023-2025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Жаңақоныс ауылдық округ бюджетіне аудандық бюджеттен 41969,4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