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522a" w14:textId="bbd5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3 желтоқсандағы № 338 "2023-2025 жылдарға арналған Шалқар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5 желтоқсандағы № 13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3-2025 жылдарға арналған Шалқар аудандық бюджетін бекіту туралы" 2022 жылғы 23 желтоқсандағы № 3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0630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71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368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68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-663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1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11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50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н аудандық маңызы бар қала және ауылдық округ бюджеттеріне 2023 жылға берілетін ағымдағы нысаналы трансферттер 790291,0 мың теңге сомасында 4-қосымшаға сәйкес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5 желтоқсандағы № 13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5 желтоқсандағы № 13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3 жылға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және ауылдық округт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