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dec2" w14:textId="492d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347 "2023-2025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347 "2023-2025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- 64390,8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60419,8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65118,2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727,4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Айшуақ ауылдық округінің бюджетіне аудандық бюджеттен 60419,8 мың теңге сомасында ағымдағы нысаналы трансферт түскені ескерілсін";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