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d35" w14:textId="fccf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Тасөткел ауылдық округінің бюджетінің кірісіне мыналар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есептелетін болып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3 962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"2024-2026 жылдарға арналған Хромтау аудандық бюджетін бекіту туралы" шешіміне сәйкес аудандық бюджеттен 2024 жылға берілетін субвенция көлемі 42 759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"2024-2026 жылдарға арналған Хромтау аудандық бюджетін бекіту туралы" шешіміне сәйкес аудандық бюджеттен 2024 жылға арналған 29 727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Тасөткел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27 желтоқсандағы № 130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27 желтоқсандағы № 130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67 480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