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a1cb" w14:textId="20ca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Ақжар ауылдық округінің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2023 жылғы 27 желтоқсандағы № 118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Хромтау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Ақжар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 бекiтiлсiн:</w:t>
      </w:r>
    </w:p>
    <w:bookmarkEnd w:id="1"/>
    <w:p>
      <w:pPr>
        <w:spacing w:after="0"/>
        <w:ind w:left="0"/>
        <w:jc w:val="both"/>
      </w:pPr>
      <w:r>
        <w:rPr>
          <w:rFonts w:ascii="Times New Roman"/>
          <w:b w:val="false"/>
          <w:i w:val="false"/>
          <w:color w:val="000000"/>
          <w:sz w:val="28"/>
        </w:rPr>
        <w:t>
      1) кiрiстер: 128 196 мың теңге;</w:t>
      </w:r>
    </w:p>
    <w:p>
      <w:pPr>
        <w:spacing w:after="0"/>
        <w:ind w:left="0"/>
        <w:jc w:val="both"/>
      </w:pPr>
      <w:r>
        <w:rPr>
          <w:rFonts w:ascii="Times New Roman"/>
          <w:b w:val="false"/>
          <w:i w:val="false"/>
          <w:color w:val="000000"/>
          <w:sz w:val="28"/>
        </w:rPr>
        <w:t>
      салықтық түсiмдер 29 800 мың теңге;</w:t>
      </w:r>
    </w:p>
    <w:p>
      <w:pPr>
        <w:spacing w:after="0"/>
        <w:ind w:left="0"/>
        <w:jc w:val="both"/>
      </w:pPr>
      <w:r>
        <w:rPr>
          <w:rFonts w:ascii="Times New Roman"/>
          <w:b w:val="false"/>
          <w:i w:val="false"/>
          <w:color w:val="000000"/>
          <w:sz w:val="28"/>
        </w:rPr>
        <w:t>
      салықтық емес түсiмдер 0 теңге;</w:t>
      </w:r>
    </w:p>
    <w:p>
      <w:pPr>
        <w:spacing w:after="0"/>
        <w:ind w:left="0"/>
        <w:jc w:val="both"/>
      </w:pPr>
      <w:r>
        <w:rPr>
          <w:rFonts w:ascii="Times New Roman"/>
          <w:b w:val="false"/>
          <w:i w:val="false"/>
          <w:color w:val="000000"/>
          <w:sz w:val="28"/>
        </w:rPr>
        <w:t>
      негізгі капиталды сатудан түсетін түсімдер 0 теңге</w:t>
      </w:r>
    </w:p>
    <w:p>
      <w:pPr>
        <w:spacing w:after="0"/>
        <w:ind w:left="0"/>
        <w:jc w:val="both"/>
      </w:pPr>
      <w:r>
        <w:rPr>
          <w:rFonts w:ascii="Times New Roman"/>
          <w:b w:val="false"/>
          <w:i w:val="false"/>
          <w:color w:val="000000"/>
          <w:sz w:val="28"/>
        </w:rPr>
        <w:t>
      трансферттер түсiмi 98 396 мың теңге;</w:t>
      </w:r>
    </w:p>
    <w:p>
      <w:pPr>
        <w:spacing w:after="0"/>
        <w:ind w:left="0"/>
        <w:jc w:val="both"/>
      </w:pPr>
      <w:r>
        <w:rPr>
          <w:rFonts w:ascii="Times New Roman"/>
          <w:b w:val="false"/>
          <w:i w:val="false"/>
          <w:color w:val="000000"/>
          <w:sz w:val="28"/>
        </w:rPr>
        <w:t>
      2) шығындар 135 506 мың теңге;</w:t>
      </w:r>
    </w:p>
    <w:p>
      <w:pPr>
        <w:spacing w:after="0"/>
        <w:ind w:left="0"/>
        <w:jc w:val="both"/>
      </w:pPr>
      <w:r>
        <w:rPr>
          <w:rFonts w:ascii="Times New Roman"/>
          <w:b w:val="false"/>
          <w:i w:val="false"/>
          <w:color w:val="000000"/>
          <w:sz w:val="28"/>
        </w:rPr>
        <w:t>
      3) таза бюджеттiк кредиттеу 0 теңге;</w:t>
      </w:r>
    </w:p>
    <w:p>
      <w:pPr>
        <w:spacing w:after="0"/>
        <w:ind w:left="0"/>
        <w:jc w:val="both"/>
      </w:pPr>
      <w:r>
        <w:rPr>
          <w:rFonts w:ascii="Times New Roman"/>
          <w:b w:val="false"/>
          <w:i w:val="false"/>
          <w:color w:val="000000"/>
          <w:sz w:val="28"/>
        </w:rPr>
        <w:t>
      бюджеттік кредиттер 0 теңге;</w:t>
      </w:r>
    </w:p>
    <w:p>
      <w:pPr>
        <w:spacing w:after="0"/>
        <w:ind w:left="0"/>
        <w:jc w:val="both"/>
      </w:pPr>
      <w:r>
        <w:rPr>
          <w:rFonts w:ascii="Times New Roman"/>
          <w:b w:val="false"/>
          <w:i w:val="false"/>
          <w:color w:val="000000"/>
          <w:sz w:val="28"/>
        </w:rPr>
        <w:t>
      бюджеттік кредиттерді өтеу 0 теңге;</w:t>
      </w:r>
    </w:p>
    <w:p>
      <w:pPr>
        <w:spacing w:after="0"/>
        <w:ind w:left="0"/>
        <w:jc w:val="both"/>
      </w:pPr>
      <w:r>
        <w:rPr>
          <w:rFonts w:ascii="Times New Roman"/>
          <w:b w:val="false"/>
          <w:i w:val="false"/>
          <w:color w:val="000000"/>
          <w:sz w:val="28"/>
        </w:rPr>
        <w:t>
      4) қаржы активтерімен операциялар бойынша сальдо 0 теңге;</w:t>
      </w:r>
    </w:p>
    <w:p>
      <w:pPr>
        <w:spacing w:after="0"/>
        <w:ind w:left="0"/>
        <w:jc w:val="both"/>
      </w:pPr>
      <w:r>
        <w:rPr>
          <w:rFonts w:ascii="Times New Roman"/>
          <w:b w:val="false"/>
          <w:i w:val="false"/>
          <w:color w:val="000000"/>
          <w:sz w:val="28"/>
        </w:rPr>
        <w:t>
      қаржы активтерді сатып алу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p>
      <w:pPr>
        <w:spacing w:after="0"/>
        <w:ind w:left="0"/>
        <w:jc w:val="both"/>
      </w:pPr>
      <w:r>
        <w:rPr>
          <w:rFonts w:ascii="Times New Roman"/>
          <w:b w:val="false"/>
          <w:i w:val="false"/>
          <w:color w:val="000000"/>
          <w:sz w:val="28"/>
        </w:rPr>
        <w:t>
      5) бюджет тапшылығы (профицит) - 7 310 теңге;</w:t>
      </w:r>
    </w:p>
    <w:p>
      <w:pPr>
        <w:spacing w:after="0"/>
        <w:ind w:left="0"/>
        <w:jc w:val="both"/>
      </w:pPr>
      <w:r>
        <w:rPr>
          <w:rFonts w:ascii="Times New Roman"/>
          <w:b w:val="false"/>
          <w:i w:val="false"/>
          <w:color w:val="000000"/>
          <w:sz w:val="28"/>
        </w:rPr>
        <w:t>
      6) бюджет тапшылығын (профицитті пайдалану) қаржыландыру 7 310 теңге</w:t>
      </w:r>
    </w:p>
    <w:p>
      <w:pPr>
        <w:spacing w:after="0"/>
        <w:ind w:left="0"/>
        <w:jc w:val="both"/>
      </w:pPr>
      <w:r>
        <w:rPr>
          <w:rFonts w:ascii="Times New Roman"/>
          <w:b w:val="false"/>
          <w:i w:val="false"/>
          <w:color w:val="000000"/>
          <w:sz w:val="28"/>
        </w:rPr>
        <w:t>
      қарыздар түсімі 0 теңге;</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бюджет қаражаттарының пайдаланылатын қалдықтары 7 310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Хромтау аудандық мәслихатының 18.11.2024 </w:t>
      </w:r>
      <w:r>
        <w:rPr>
          <w:rFonts w:ascii="Times New Roman"/>
          <w:b w:val="false"/>
          <w:i w:val="false"/>
          <w:color w:val="000000"/>
          <w:sz w:val="28"/>
        </w:rPr>
        <w:t>№ 242</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bookmarkEnd w:id="2"/>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жеке тұлғалардың мүлкіне салынатын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жер учаскелерін пайдаланғаны үшін төлемақы;</w:t>
      </w:r>
    </w:p>
    <w:p>
      <w:pPr>
        <w:spacing w:after="0"/>
        <w:ind w:left="0"/>
        <w:jc w:val="both"/>
      </w:pPr>
      <w:r>
        <w:rPr>
          <w:rFonts w:ascii="Times New Roman"/>
          <w:b w:val="false"/>
          <w:i w:val="false"/>
          <w:color w:val="000000"/>
          <w:sz w:val="28"/>
        </w:rPr>
        <w:t>
      көлік құралдары салығы;</w:t>
      </w:r>
    </w:p>
    <w:p>
      <w:pPr>
        <w:spacing w:after="0"/>
        <w:ind w:left="0"/>
        <w:jc w:val="both"/>
      </w:pPr>
      <w:r>
        <w:rPr>
          <w:rFonts w:ascii="Times New Roman"/>
          <w:b w:val="false"/>
          <w:i w:val="false"/>
          <w:color w:val="000000"/>
          <w:sz w:val="28"/>
        </w:rPr>
        <w:t>
      сыртқы (көрнекі) жарнаманы орналастырғаны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әкім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коммуналдық меншігінен түсетін кірістер;</w:t>
      </w:r>
    </w:p>
    <w:p>
      <w:pPr>
        <w:spacing w:after="0"/>
        <w:ind w:left="0"/>
        <w:jc w:val="both"/>
      </w:pPr>
      <w:r>
        <w:rPr>
          <w:rFonts w:ascii="Times New Roman"/>
          <w:b w:val="false"/>
          <w:i w:val="false"/>
          <w:color w:val="000000"/>
          <w:sz w:val="28"/>
        </w:rPr>
        <w:t>
      мемлекеттік мүлікті сатудан түсетін түсімдер;</w:t>
      </w:r>
    </w:p>
    <w:p>
      <w:pPr>
        <w:spacing w:after="0"/>
        <w:ind w:left="0"/>
        <w:jc w:val="both"/>
      </w:pPr>
      <w:r>
        <w:rPr>
          <w:rFonts w:ascii="Times New Roman"/>
          <w:b w:val="false"/>
          <w:i w:val="false"/>
          <w:color w:val="000000"/>
          <w:sz w:val="28"/>
        </w:rPr>
        <w:t>
      аудандық бюджеттен берілетін трансферттер;</w:t>
      </w:r>
    </w:p>
    <w:p>
      <w:pPr>
        <w:spacing w:after="0"/>
        <w:ind w:left="0"/>
        <w:jc w:val="both"/>
      </w:pPr>
      <w:r>
        <w:rPr>
          <w:rFonts w:ascii="Times New Roman"/>
          <w:b w:val="false"/>
          <w:i w:val="false"/>
          <w:color w:val="000000"/>
          <w:sz w:val="28"/>
        </w:rPr>
        <w:t>
      басқа да салықтық емес түсімдер.</w:t>
      </w:r>
    </w:p>
    <w:p>
      <w:pPr>
        <w:spacing w:after="0"/>
        <w:ind w:left="0"/>
        <w:jc w:val="both"/>
      </w:pPr>
      <w:r>
        <w:rPr>
          <w:rFonts w:ascii="Times New Roman"/>
          <w:b w:val="false"/>
          <w:i w:val="false"/>
          <w:color w:val="000000"/>
          <w:sz w:val="28"/>
        </w:rPr>
        <w:t>
      Негізгі капиталды сатудан түсетін түсімдер:</w:t>
      </w:r>
    </w:p>
    <w:p>
      <w:pPr>
        <w:spacing w:after="0"/>
        <w:ind w:left="0"/>
        <w:jc w:val="both"/>
      </w:pPr>
      <w:r>
        <w:rPr>
          <w:rFonts w:ascii="Times New Roman"/>
          <w:b w:val="false"/>
          <w:i w:val="false"/>
          <w:color w:val="000000"/>
          <w:sz w:val="28"/>
        </w:rPr>
        <w:t>
      мемлекеттік мүлікті сатудан түсетін ақша;</w:t>
      </w:r>
    </w:p>
    <w:p>
      <w:pPr>
        <w:spacing w:after="0"/>
        <w:ind w:left="0"/>
        <w:jc w:val="both"/>
      </w:pPr>
      <w:r>
        <w:rPr>
          <w:rFonts w:ascii="Times New Roman"/>
          <w:b w:val="false"/>
          <w:i w:val="false"/>
          <w:color w:val="000000"/>
          <w:sz w:val="28"/>
        </w:rPr>
        <w:t>
      ауыл шаруашылығы мақсатындағы жер учаскелерін сатудан түсетін түсімдерді қоспағанда, жер учаскелерін сатудан түсетін түсімдер;</w:t>
      </w:r>
    </w:p>
    <w:p>
      <w:pPr>
        <w:spacing w:after="0"/>
        <w:ind w:left="0"/>
        <w:jc w:val="both"/>
      </w:pPr>
      <w:r>
        <w:rPr>
          <w:rFonts w:ascii="Times New Roman"/>
          <w:b w:val="false"/>
          <w:i w:val="false"/>
          <w:color w:val="000000"/>
          <w:sz w:val="28"/>
        </w:rPr>
        <w:t>
      жер учаскелерін жалға беру құқығын сатқаны үшін төлемақы.</w:t>
      </w:r>
    </w:p>
    <w:bookmarkStart w:name="z5" w:id="3"/>
    <w:p>
      <w:pPr>
        <w:spacing w:after="0"/>
        <w:ind w:left="0"/>
        <w:jc w:val="both"/>
      </w:pPr>
      <w:r>
        <w:rPr>
          <w:rFonts w:ascii="Times New Roman"/>
          <w:b w:val="false"/>
          <w:i w:val="false"/>
          <w:color w:val="000000"/>
          <w:sz w:val="28"/>
        </w:rPr>
        <w:t xml:space="preserve">
      3.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ескерілсін және басшылыққа алынсын:</w:t>
      </w:r>
    </w:p>
    <w:bookmarkEnd w:id="3"/>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зейнетақының ең төмен мөлшері – 57 853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4) базалық әлеуметтік төлемдердің мөлшерін есептеу үшін ең төменгі күнкөріс деңгейінің шамасы – 43 407 теңге.</w:t>
      </w:r>
    </w:p>
    <w:bookmarkStart w:name="z6" w:id="4"/>
    <w:p>
      <w:pPr>
        <w:spacing w:after="0"/>
        <w:ind w:left="0"/>
        <w:jc w:val="both"/>
      </w:pPr>
      <w:r>
        <w:rPr>
          <w:rFonts w:ascii="Times New Roman"/>
          <w:b w:val="false"/>
          <w:i w:val="false"/>
          <w:color w:val="000000"/>
          <w:sz w:val="28"/>
        </w:rPr>
        <w:t>
      4. 2024 жылға арналған Ақжар ауылдық округінің бюджетіне аудандық бюджеттен берілген 49 831 мың теңге соммасында субвенция көлемі ескерілсін.</w:t>
      </w:r>
    </w:p>
    <w:bookmarkEnd w:id="4"/>
    <w:bookmarkStart w:name="z7" w:id="5"/>
    <w:p>
      <w:pPr>
        <w:spacing w:after="0"/>
        <w:ind w:left="0"/>
        <w:jc w:val="both"/>
      </w:pPr>
      <w:r>
        <w:rPr>
          <w:rFonts w:ascii="Times New Roman"/>
          <w:b w:val="false"/>
          <w:i w:val="false"/>
          <w:color w:val="000000"/>
          <w:sz w:val="28"/>
        </w:rPr>
        <w:t>
      5. 2024 жылға арналған Ақжар ауылдық округінің бюджетіне аудандық бюджеттен 58 240 мың теңге соммасында ағымдағы нысаналы трансферттер түсімі ескерілсін. Ағымдағы нысаналы трансферттердің сомаларын бөлу Ақжар ауылдық округі әкімінің шешімі негізінде жүзеге асырылады.</w:t>
      </w:r>
    </w:p>
    <w:bookmarkEnd w:id="5"/>
    <w:bookmarkStart w:name="z8" w:id="6"/>
    <w:p>
      <w:pPr>
        <w:spacing w:after="0"/>
        <w:ind w:left="0"/>
        <w:jc w:val="both"/>
      </w:pPr>
      <w:r>
        <w:rPr>
          <w:rFonts w:ascii="Times New Roman"/>
          <w:b w:val="false"/>
          <w:i w:val="false"/>
          <w:color w:val="000000"/>
          <w:sz w:val="28"/>
        </w:rPr>
        <w:t>
      6. Осы шешім 2024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Б. Болатов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Хромтау аудандық мәслихаттың </w:t>
            </w:r>
            <w:r>
              <w:br/>
            </w:r>
            <w:r>
              <w:rPr>
                <w:rFonts w:ascii="Times New Roman"/>
                <w:b w:val="false"/>
                <w:i w:val="false"/>
                <w:color w:val="000000"/>
                <w:sz w:val="20"/>
              </w:rPr>
              <w:t xml:space="preserve">2023 жылғы 27 желтоқсандағы </w:t>
            </w:r>
            <w:r>
              <w:br/>
            </w:r>
            <w:r>
              <w:rPr>
                <w:rFonts w:ascii="Times New Roman"/>
                <w:b w:val="false"/>
                <w:i w:val="false"/>
                <w:color w:val="000000"/>
                <w:sz w:val="20"/>
              </w:rPr>
              <w:t>№ 118 шешіміне 1 қосымша</w:t>
            </w:r>
          </w:p>
        </w:tc>
      </w:tr>
    </w:tbl>
    <w:p>
      <w:pPr>
        <w:spacing w:after="0"/>
        <w:ind w:left="0"/>
        <w:jc w:val="left"/>
      </w:pPr>
      <w:r>
        <w:rPr>
          <w:rFonts w:ascii="Times New Roman"/>
          <w:b/>
          <w:i w:val="false"/>
          <w:color w:val="000000"/>
        </w:rPr>
        <w:t xml:space="preserve"> 2024 жылға арналған Ақжар ауылдық округінің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Хромтау аудандық мәслихатының 18.11.2024 </w:t>
      </w:r>
      <w:r>
        <w:rPr>
          <w:rFonts w:ascii="Times New Roman"/>
          <w:b w:val="false"/>
          <w:i w:val="false"/>
          <w:color w:val="ff0000"/>
          <w:sz w:val="28"/>
        </w:rPr>
        <w:t>№ 242</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 бюджетінен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98 396</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ұй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7 310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2024 жылғы 27 желтоқсандағы № 118 шешіміне 2 қосымша</w:t>
            </w:r>
          </w:p>
        </w:tc>
      </w:tr>
    </w:tbl>
    <w:p>
      <w:pPr>
        <w:spacing w:after="0"/>
        <w:ind w:left="0"/>
        <w:jc w:val="left"/>
      </w:pPr>
      <w:r>
        <w:rPr>
          <w:rFonts w:ascii="Times New Roman"/>
          <w:b/>
          <w:i w:val="false"/>
          <w:color w:val="000000"/>
        </w:rPr>
        <w:t xml:space="preserve"> 2025 жылға арналған Ақжар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 бюджетінен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ұй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2024 жылғы 27 желтоқсандағы № 118 шешіміне 3 қосымша</w:t>
            </w:r>
          </w:p>
        </w:tc>
      </w:tr>
    </w:tbl>
    <w:p>
      <w:pPr>
        <w:spacing w:after="0"/>
        <w:ind w:left="0"/>
        <w:jc w:val="left"/>
      </w:pPr>
      <w:r>
        <w:rPr>
          <w:rFonts w:ascii="Times New Roman"/>
          <w:b/>
          <w:i w:val="false"/>
          <w:color w:val="000000"/>
        </w:rPr>
        <w:t xml:space="preserve"> 2026 жылға арналған Ақжар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 бюджетінен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ұй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қала,ауыл,кент,ауылдық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