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c662" w14:textId="580c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26 желтоқсандағы № 192 "2023-2025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21 желтоқсандағы № 91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аудандық бюджетін бекіту туралы" 2022 жылғы 26 желтоқсандағы № 192 (нормативтік құқықтық актілерді мемлекеттік тіркеу Тізілімінде № 176379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4 416 156,7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3 613 490,7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4 552 391,7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-135 216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135 216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136 235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мекендерді сумен жабдықтау және су бұру жүйелерін дамытуға – 35 889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– 2025 жылдарға арналған кәсіпкерлікті дамыту жөніндегі ұлттық жоба шеңберінде индустриялық инфрақұрылымды дамытуға – 45 264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1 688 349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36 295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7 461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 – 34 453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 – 164 283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үкіметтік емес ұйымдарда мемлекеттік әлеуметтік тапсырысты орналастыруға – 5 192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аудандық мәслихатының "2023-2025 жылдарға арналған Ойыл аудандық бюджетін бекіту туралы" 2022 жылғы 26 желтоқсандағы №192 шешімінің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21 желтоқсандағы № 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26 желтоқсандағы № 192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4 416 156,7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