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7e8" w14:textId="0c1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29 желтоқсандағы № 208 "2023-2025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22 мамырдағы № 47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ауданының ауылдық округтерінің бюджеттерін бекіту туралы" 2022 жылғы 29 желтоқсандағы № 208 (нормативтік құқықтық актілерді мемлекеттік тіркеу Тізілімінде № 177089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164 852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13 153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151 048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164 861,3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65 291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62 222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57 126,1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287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55 636,1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57 226,5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-100,4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60 268,5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56 294,5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60 436,6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-168,1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58 677,6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54 489,6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58 861,9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-184,3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115 819,1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114 791,1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115 902,6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-83,5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63 488,4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59 404,4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-218,7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2023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15 868,4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4 662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1 716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2 175,5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1 729,6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2 051,4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50 348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10 850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6 618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жерлеу орындарын ұстау және туыстары жоқ адамдарды жерлеуге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– 66 843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17 580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7 681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19 430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3 650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900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күрделі шығындарына – 1 190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қалаларда, ауылдарда, кенттерде, ауылдық округтерде автомобиль жолдарының жұмыс істеуін қамтамасыз етуге – 3 000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қалаларда, ауылдарда, кенттерде, ауылдық округтерде автомобиль жолдарын күрделі және орташа жөндеуге – 69 544,3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69 544,3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22 мамырдағы № 47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