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e6cb2" w14:textId="07e6c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 әкімдігінің 2023 жылғы 16 наурызындағы № 45 "Темір ауданының жергілікті атқарушы органдары "Б" корпусы мемлекеттік әкімшілік қызметшілерінің қызметін бағалау әдістемесін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ауданы әкімдігінің 2023 жылғы 24 тамыздағы № 171 қаулысы. Күші жойылды - Ақтөбе облысы Темір ауданы әкімдігінің 2025 жылғы 6 қазандағы № 252 қаулысымен</w:t>
      </w:r>
    </w:p>
    <w:p>
      <w:pPr>
        <w:spacing w:after="0"/>
        <w:ind w:left="0"/>
        <w:jc w:val="both"/>
      </w:pPr>
      <w:r>
        <w:rPr>
          <w:rFonts w:ascii="Times New Roman"/>
          <w:b w:val="false"/>
          <w:i w:val="false"/>
          <w:color w:val="ff0000"/>
          <w:sz w:val="28"/>
        </w:rPr>
        <w:t xml:space="preserve">
      Ескерту. Күші жойылды - Ақтөбе облысы Темір ауданы әкімдігінің 06.10.2025 № 252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Темір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Темір ауданы әкімдігінің 2023 жылғы 16 наурызындағы № 45 "Темір ауданының жергілікті атқарушы органдары "Б" корпусы мемлекеттік әкімшілік қызметшілерінің қызметін бағалау әдістемесін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өзгеріс енгізілсін:</w:t>
      </w:r>
    </w:p>
    <w:bookmarkEnd w:id="1"/>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қосымшасына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"Темір аудандық әкімінің аппараты"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Темір ауданы әкімі аппаратының басшысына жүктелсін.</w:t>
      </w:r>
    </w:p>
    <w:bookmarkEnd w:id="3"/>
    <w:bookmarkStart w:name="z6" w:id="4"/>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ауданы әкімдігінің 2023 жылғы 24 тамыздағы № 171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ауданы әкімдігінің 2023 жылғы 16 наурыздағы № 45 қаулысымен бекітілген</w:t>
            </w:r>
          </w:p>
        </w:tc>
      </w:tr>
    </w:tbl>
    <w:p>
      <w:pPr>
        <w:spacing w:after="0"/>
        <w:ind w:left="0"/>
        <w:jc w:val="left"/>
      </w:pPr>
      <w:r>
        <w:rPr>
          <w:rFonts w:ascii="Times New Roman"/>
          <w:b/>
          <w:i w:val="false"/>
          <w:color w:val="000000"/>
        </w:rPr>
        <w:t xml:space="preserve"> Темір ауданының жергілікті атқарушы органдары "Б" корпусы мемлекеттік әкімшілік қызметшілерінің қызметін бағалаудың әдістемесі </w:t>
      </w:r>
      <w:r>
        <w:br/>
      </w:r>
      <w:r>
        <w:rPr>
          <w:rFonts w:ascii="Times New Roman"/>
          <w:b/>
          <w:i w:val="false"/>
          <w:color w:val="000000"/>
        </w:rPr>
        <w:t>1-тарау. Жалпы ережелер</w:t>
      </w:r>
    </w:p>
    <w:p>
      <w:pPr>
        <w:spacing w:after="0"/>
        <w:ind w:left="0"/>
        <w:jc w:val="both"/>
      </w:pPr>
      <w:r>
        <w:rPr>
          <w:rFonts w:ascii="Times New Roman"/>
          <w:b w:val="false"/>
          <w:i w:val="false"/>
          <w:color w:val="000000"/>
          <w:sz w:val="28"/>
        </w:rPr>
        <w:t xml:space="preserve">
      1. Осы Темір ауданының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33 - 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қызметін бағалаудың тәртібін айқындайды.</w:t>
      </w:r>
    </w:p>
    <w:p>
      <w:pPr>
        <w:spacing w:after="0"/>
        <w:ind w:left="0"/>
        <w:jc w:val="both"/>
      </w:pPr>
      <w:r>
        <w:rPr>
          <w:rFonts w:ascii="Times New Roman"/>
          <w:b w:val="false"/>
          <w:i w:val="false"/>
          <w:color w:val="000000"/>
          <w:sz w:val="28"/>
        </w:rPr>
        <w:t>
      2.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Е-1, Е-2, Е-R-1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бағасы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13.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17.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18.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осы Әдістеменің 4-тармақта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 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2-қосымшасына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Бағаларды қою кезінде бағалаушы адам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4-тарау. 360 әдісі бойынша бағалау тәртібі</w:t>
      </w:r>
    </w:p>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Үлгілік әдістеменің 5-қосымшасына сәйкес нысан бойынша, "Б" корпусының қызметшілері үшін Үлгілік әдістеменің 6-қосымшасына сәйкес нысан бойынша жүргізіледі.</w:t>
      </w:r>
    </w:p>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w:t>
      </w:r>
    </w:p>
    <w:p>
      <w:pPr>
        <w:spacing w:after="0"/>
        <w:ind w:left="0"/>
        <w:jc w:val="both"/>
      </w:pPr>
      <w:r>
        <w:rPr>
          <w:rFonts w:ascii="Times New Roman"/>
          <w:b w:val="false"/>
          <w:i w:val="false"/>
          <w:color w:val="000000"/>
          <w:sz w:val="28"/>
        </w:rPr>
        <w:t>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Үлгілік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9-қосымшасына сәйкес нысанда анықталады.</w:t>
      </w:r>
    </w:p>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46.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p>
      <w:pPr>
        <w:spacing w:after="0"/>
        <w:ind w:left="0"/>
        <w:jc w:val="both"/>
      </w:pPr>
      <w:r>
        <w:rPr>
          <w:rFonts w:ascii="Times New Roman"/>
          <w:b w:val="false"/>
          <w:i w:val="false"/>
          <w:color w:val="000000"/>
          <w:sz w:val="28"/>
        </w:rPr>
        <w:t>
      47. НМИ саны 5 құрайды.</w:t>
      </w:r>
    </w:p>
    <w:p>
      <w:pPr>
        <w:spacing w:after="0"/>
        <w:ind w:left="0"/>
        <w:jc w:val="left"/>
      </w:pPr>
      <w:r>
        <w:rPr>
          <w:rFonts w:ascii="Times New Roman"/>
          <w:b/>
          <w:i w:val="false"/>
          <w:color w:val="000000"/>
        </w:rPr>
        <w:t xml:space="preserve"> 1-параграф. НМИ жетістігін бағалау тәртібі</w:t>
      </w:r>
    </w:p>
    <w:p>
      <w:pPr>
        <w:spacing w:after="0"/>
        <w:ind w:left="0"/>
        <w:jc w:val="both"/>
      </w:pPr>
      <w:r>
        <w:rPr>
          <w:rFonts w:ascii="Times New Roman"/>
          <w:b w:val="false"/>
          <w:i w:val="false"/>
          <w:color w:val="000000"/>
          <w:sz w:val="28"/>
        </w:rPr>
        <w:t>
      48. Бағалауды өткізу үшін "Б" корпусы қызметшісінің тікелей басшысы Үлгілік әдістеменің 10-қосымшасына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59. Комиссияның шешімі ашық дауыс беру арқылы қабылданады.</w:t>
      </w:r>
    </w:p>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Үлгілік әдістеменің 11-қосымшасына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Жоғары тұрған басшы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 күні _______________________ қолы ____________________</w:t>
            </w:r>
          </w:p>
        </w:tc>
      </w:tr>
    </w:tbl>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 жыл (жеке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w:t>
      </w:r>
    </w:p>
    <w:p>
      <w:pPr>
        <w:spacing w:after="0"/>
        <w:ind w:left="0"/>
        <w:jc w:val="both"/>
      </w:pPr>
      <w:r>
        <w:rPr>
          <w:rFonts w:ascii="Times New Roman"/>
          <w:b w:val="false"/>
          <w:i w:val="false"/>
          <w:color w:val="000000"/>
          <w:sz w:val="28"/>
        </w:rPr>
        <w:t>
      Қызметшінің лауазымы: 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НМИ бойынша бағалау парағы ________________________________________</w:t>
      </w:r>
    </w:p>
    <w:p>
      <w:pPr>
        <w:spacing w:after="0"/>
        <w:ind w:left="0"/>
        <w:jc w:val="both"/>
      </w:pPr>
      <w:r>
        <w:rPr>
          <w:rFonts w:ascii="Times New Roman"/>
          <w:b w:val="false"/>
          <w:i w:val="false"/>
          <w:color w:val="000000"/>
          <w:sz w:val="28"/>
        </w:rPr>
        <w:t xml:space="preserve">
      (бағаланатын адамның Т.А.Ә., лауазымы) _________________________________ </w:t>
      </w:r>
    </w:p>
    <w:p>
      <w:pPr>
        <w:spacing w:after="0"/>
        <w:ind w:left="0"/>
        <w:jc w:val="both"/>
      </w:pPr>
      <w:r>
        <w:rPr>
          <w:rFonts w:ascii="Times New Roman"/>
          <w:b w:val="false"/>
          <w:i w:val="false"/>
          <w:color w:val="000000"/>
          <w:sz w:val="28"/>
        </w:rPr>
        <w:t>
      (бағаланатын кезең)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 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адам______________________________________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Саралау әдісі бойынша бағалау парағы</w:t>
      </w:r>
    </w:p>
    <w:p>
      <w:pPr>
        <w:spacing w:after="0"/>
        <w:ind w:left="0"/>
        <w:jc w:val="both"/>
      </w:pPr>
      <w:r>
        <w:rPr>
          <w:rFonts w:ascii="Times New Roman"/>
          <w:b w:val="false"/>
          <w:i w:val="false"/>
          <w:color w:val="000000"/>
          <w:sz w:val="28"/>
        </w:rPr>
        <w:t>
      Бағаланатын қызметшінің Т. А.Ә. ____________________________</w:t>
      </w:r>
    </w:p>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 Т.А.Ә. 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Құрылымдық бөлімшелер басшыларының 360 әдісімен бағалау парағы Құрылымдық бөлімше басшысының Т. А.Ә___________________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қызметшілерін 360 әдісімен бағалау парағы Бағаланатын қызметкердің Т.А.Ә ______________________________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p>
      <w:pPr>
        <w:spacing w:after="0"/>
        <w:ind w:left="0"/>
        <w:jc w:val="both"/>
      </w:pPr>
      <w:r>
        <w:rPr>
          <w:rFonts w:ascii="Times New Roman"/>
          <w:b w:val="false"/>
          <w:i w:val="false"/>
          <w:color w:val="000000"/>
          <w:sz w:val="28"/>
        </w:rPr>
        <w:t>
      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