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2e55" w14:textId="d592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2022 жылғы 26 желтоқсандағы № 267 "2023–2025 жылдарға арналған Темір аудандық бюджетін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2023 жылғы 15 желтоқсандағы № 116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2022 жылғы 26 желтоқсандағы № 267 "2023–2025 жылдарға арналған Темір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7 342 460 мың теңге, оның ішінде:</w:t>
      </w:r>
    </w:p>
    <w:p>
      <w:pPr>
        <w:spacing w:after="0"/>
        <w:ind w:left="0"/>
        <w:jc w:val="both"/>
      </w:pPr>
      <w:r>
        <w:rPr>
          <w:rFonts w:ascii="Times New Roman"/>
          <w:b w:val="false"/>
          <w:i w:val="false"/>
          <w:color w:val="000000"/>
          <w:sz w:val="28"/>
        </w:rPr>
        <w:t>
      салықтық түсімдер – 4 148 045,7 мың теңге;</w:t>
      </w:r>
    </w:p>
    <w:p>
      <w:pPr>
        <w:spacing w:after="0"/>
        <w:ind w:left="0"/>
        <w:jc w:val="both"/>
      </w:pPr>
      <w:r>
        <w:rPr>
          <w:rFonts w:ascii="Times New Roman"/>
          <w:b w:val="false"/>
          <w:i w:val="false"/>
          <w:color w:val="000000"/>
          <w:sz w:val="28"/>
        </w:rPr>
        <w:t>
      салықтық емес түсімдер – 8 414 мың теңге;</w:t>
      </w:r>
    </w:p>
    <w:p>
      <w:pPr>
        <w:spacing w:after="0"/>
        <w:ind w:left="0"/>
        <w:jc w:val="both"/>
      </w:pPr>
      <w:r>
        <w:rPr>
          <w:rFonts w:ascii="Times New Roman"/>
          <w:b w:val="false"/>
          <w:i w:val="false"/>
          <w:color w:val="000000"/>
          <w:sz w:val="28"/>
        </w:rPr>
        <w:t>
      негізгі капиталды сатудан түсетін түсімдер – 2 000 мың теңге;</w:t>
      </w:r>
    </w:p>
    <w:p>
      <w:pPr>
        <w:spacing w:after="0"/>
        <w:ind w:left="0"/>
        <w:jc w:val="both"/>
      </w:pPr>
      <w:r>
        <w:rPr>
          <w:rFonts w:ascii="Times New Roman"/>
          <w:b w:val="false"/>
          <w:i w:val="false"/>
          <w:color w:val="000000"/>
          <w:sz w:val="28"/>
        </w:rPr>
        <w:t>
      трансферттер түсімдері – 3 184 000,3 мың теңге;</w:t>
      </w:r>
    </w:p>
    <w:p>
      <w:pPr>
        <w:spacing w:after="0"/>
        <w:ind w:left="0"/>
        <w:jc w:val="both"/>
      </w:pPr>
      <w:r>
        <w:rPr>
          <w:rFonts w:ascii="Times New Roman"/>
          <w:b w:val="false"/>
          <w:i w:val="false"/>
          <w:color w:val="000000"/>
          <w:sz w:val="28"/>
        </w:rPr>
        <w:t>
      2) шығындар – 8 026 811,8 мың теңге;</w:t>
      </w:r>
    </w:p>
    <w:p>
      <w:pPr>
        <w:spacing w:after="0"/>
        <w:ind w:left="0"/>
        <w:jc w:val="both"/>
      </w:pPr>
      <w:r>
        <w:rPr>
          <w:rFonts w:ascii="Times New Roman"/>
          <w:b w:val="false"/>
          <w:i w:val="false"/>
          <w:color w:val="000000"/>
          <w:sz w:val="28"/>
        </w:rPr>
        <w:t>
      3) таза бюджеттік кредиттеу – 3 898 мың теңге, оның ішінде:</w:t>
      </w:r>
    </w:p>
    <w:p>
      <w:pPr>
        <w:spacing w:after="0"/>
        <w:ind w:left="0"/>
        <w:jc w:val="both"/>
      </w:pPr>
      <w:r>
        <w:rPr>
          <w:rFonts w:ascii="Times New Roman"/>
          <w:b w:val="false"/>
          <w:i w:val="false"/>
          <w:color w:val="000000"/>
          <w:sz w:val="28"/>
        </w:rPr>
        <w:t>
      бюджеттік кредиттер – 107 558 мың теңге;</w:t>
      </w:r>
    </w:p>
    <w:p>
      <w:pPr>
        <w:spacing w:after="0"/>
        <w:ind w:left="0"/>
        <w:jc w:val="both"/>
      </w:pPr>
      <w:r>
        <w:rPr>
          <w:rFonts w:ascii="Times New Roman"/>
          <w:b w:val="false"/>
          <w:i w:val="false"/>
          <w:color w:val="000000"/>
          <w:sz w:val="28"/>
        </w:rPr>
        <w:t>
      бюджеттік кредиттерді өтеу – 103 660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-688 249,8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688 249,8 мың теңге, оның ішінде:</w:t>
      </w:r>
    </w:p>
    <w:p>
      <w:pPr>
        <w:spacing w:after="0"/>
        <w:ind w:left="0"/>
        <w:jc w:val="both"/>
      </w:pPr>
      <w:r>
        <w:rPr>
          <w:rFonts w:ascii="Times New Roman"/>
          <w:b w:val="false"/>
          <w:i w:val="false"/>
          <w:color w:val="000000"/>
          <w:sz w:val="28"/>
        </w:rPr>
        <w:t>
      қарыздар түсімі – 107 558 мың теңге;</w:t>
      </w:r>
    </w:p>
    <w:p>
      <w:pPr>
        <w:spacing w:after="0"/>
        <w:ind w:left="0"/>
        <w:jc w:val="both"/>
      </w:pPr>
      <w:r>
        <w:rPr>
          <w:rFonts w:ascii="Times New Roman"/>
          <w:b w:val="false"/>
          <w:i w:val="false"/>
          <w:color w:val="000000"/>
          <w:sz w:val="28"/>
        </w:rPr>
        <w:t>
      қарыздарды өтеу – 103 660 мың теңге;</w:t>
      </w:r>
    </w:p>
    <w:p>
      <w:pPr>
        <w:spacing w:after="0"/>
        <w:ind w:left="0"/>
        <w:jc w:val="both"/>
      </w:pPr>
      <w:r>
        <w:rPr>
          <w:rFonts w:ascii="Times New Roman"/>
          <w:b w:val="false"/>
          <w:i w:val="false"/>
          <w:color w:val="000000"/>
          <w:sz w:val="28"/>
        </w:rPr>
        <w:t>
      бюджет қаражатының пайдаланылатын қалдықтары – 684 351,8 мың теңге.".</w:t>
      </w:r>
    </w:p>
    <w:bookmarkStart w:name="z5"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2023 жылғы 15 желтоқсандағы № 116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2022 жылғы 26 желтоқсандағы № 267 шешіміне 1–қосымша</w:t>
            </w:r>
          </w:p>
        </w:tc>
      </w:tr>
    </w:tbl>
    <w:p>
      <w:pPr>
        <w:spacing w:after="0"/>
        <w:ind w:left="0"/>
        <w:jc w:val="left"/>
      </w:pPr>
      <w:r>
        <w:rPr>
          <w:rFonts w:ascii="Times New Roman"/>
          <w:b/>
          <w:i w:val="false"/>
          <w:color w:val="000000"/>
        </w:rPr>
        <w:t xml:space="preserve"> 2023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4148045,7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3183991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8026811,8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1527821,2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688249,8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684351,8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