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ff6" w14:textId="be24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291 "2023–2025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11 мамырдағы № 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291 "2023–2025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121 606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тусетін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89 769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11 540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122 474,5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2023 жылға арналған Саркөл ауылдық округ бюджетінде аудандық бюджеттен 78 229 мың теңге сомасында ағымдағы нысаналы трансферттердің түсімдері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Саркөл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11 мамырдағы № 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