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78de1" w14:textId="df78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2022 жылғы 23 желтоқсандағы № 279 "2023-2025 жылдарға арналған Мұғалжар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15 желтоқсандағы № 124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"2023-2025 жылдарға арналған Мұғалжар аудандық бюджетін бекіту туралы" 2022 жылғы 23 желтоқсандағы № 279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Мұғалжар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18 119 938,5 мың теңге:</w:t>
      </w:r>
    </w:p>
    <w:p>
      <w:pPr>
        <w:spacing w:after="0"/>
        <w:ind w:left="0"/>
        <w:jc w:val="both"/>
      </w:pPr>
      <w:r>
        <w:rPr>
          <w:rFonts w:ascii="Times New Roman"/>
          <w:b w:val="false"/>
          <w:i w:val="false"/>
          <w:color w:val="000000"/>
          <w:sz w:val="28"/>
        </w:rPr>
        <w:t>
      салықтық түсімдер – 12 122 895 мың теңге;</w:t>
      </w:r>
    </w:p>
    <w:p>
      <w:pPr>
        <w:spacing w:after="0"/>
        <w:ind w:left="0"/>
        <w:jc w:val="both"/>
      </w:pPr>
      <w:r>
        <w:rPr>
          <w:rFonts w:ascii="Times New Roman"/>
          <w:b w:val="false"/>
          <w:i w:val="false"/>
          <w:color w:val="000000"/>
          <w:sz w:val="28"/>
        </w:rPr>
        <w:t>
      салықтық емес түсімдер – 38 333 мың теңге;</w:t>
      </w:r>
    </w:p>
    <w:p>
      <w:pPr>
        <w:spacing w:after="0"/>
        <w:ind w:left="0"/>
        <w:jc w:val="both"/>
      </w:pPr>
      <w:r>
        <w:rPr>
          <w:rFonts w:ascii="Times New Roman"/>
          <w:b w:val="false"/>
          <w:i w:val="false"/>
          <w:color w:val="000000"/>
          <w:sz w:val="28"/>
        </w:rPr>
        <w:t>
      негізгі капиталды сатудан түсетін түсімдер – 21 567 мың теңге;</w:t>
      </w:r>
    </w:p>
    <w:p>
      <w:pPr>
        <w:spacing w:after="0"/>
        <w:ind w:left="0"/>
        <w:jc w:val="both"/>
      </w:pPr>
      <w:r>
        <w:rPr>
          <w:rFonts w:ascii="Times New Roman"/>
          <w:b w:val="false"/>
          <w:i w:val="false"/>
          <w:color w:val="000000"/>
          <w:sz w:val="28"/>
        </w:rPr>
        <w:t>
      трансферттер түсімі – 5 937 143,5 мың теңге;</w:t>
      </w:r>
    </w:p>
    <w:p>
      <w:pPr>
        <w:spacing w:after="0"/>
        <w:ind w:left="0"/>
        <w:jc w:val="both"/>
      </w:pPr>
      <w:r>
        <w:rPr>
          <w:rFonts w:ascii="Times New Roman"/>
          <w:b w:val="false"/>
          <w:i w:val="false"/>
          <w:color w:val="000000"/>
          <w:sz w:val="28"/>
        </w:rPr>
        <w:t>
      2) шығындар – 18 406 176,8 мың теңге;</w:t>
      </w:r>
    </w:p>
    <w:p>
      <w:pPr>
        <w:spacing w:after="0"/>
        <w:ind w:left="0"/>
        <w:jc w:val="both"/>
      </w:pPr>
      <w:r>
        <w:rPr>
          <w:rFonts w:ascii="Times New Roman"/>
          <w:b w:val="false"/>
          <w:i w:val="false"/>
          <w:color w:val="000000"/>
          <w:sz w:val="28"/>
        </w:rPr>
        <w:t>
      3) таза бюджеттік кредиттеу – - 125 575 мың теңге:</w:t>
      </w:r>
    </w:p>
    <w:p>
      <w:pPr>
        <w:spacing w:after="0"/>
        <w:ind w:left="0"/>
        <w:jc w:val="both"/>
      </w:pPr>
      <w:r>
        <w:rPr>
          <w:rFonts w:ascii="Times New Roman"/>
          <w:b w:val="false"/>
          <w:i w:val="false"/>
          <w:color w:val="000000"/>
          <w:sz w:val="28"/>
        </w:rPr>
        <w:t>
      бюджеттік кредиттер –22 844,0 мың теңге;</w:t>
      </w:r>
    </w:p>
    <w:p>
      <w:pPr>
        <w:spacing w:after="0"/>
        <w:ind w:left="0"/>
        <w:jc w:val="both"/>
      </w:pPr>
      <w:r>
        <w:rPr>
          <w:rFonts w:ascii="Times New Roman"/>
          <w:b w:val="false"/>
          <w:i w:val="false"/>
          <w:color w:val="000000"/>
          <w:sz w:val="28"/>
        </w:rPr>
        <w:t>
      бюджеттік кредиттерді өтеу – 148 419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160 663,3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- 160 633,3 мың теңге:</w:t>
      </w:r>
    </w:p>
    <w:p>
      <w:pPr>
        <w:spacing w:after="0"/>
        <w:ind w:left="0"/>
        <w:jc w:val="both"/>
      </w:pPr>
      <w:r>
        <w:rPr>
          <w:rFonts w:ascii="Times New Roman"/>
          <w:b w:val="false"/>
          <w:i w:val="false"/>
          <w:color w:val="000000"/>
          <w:sz w:val="28"/>
        </w:rPr>
        <w:t>
      қарыздар түсімдері – 22 844 мың теңге;</w:t>
      </w:r>
    </w:p>
    <w:p>
      <w:pPr>
        <w:spacing w:after="0"/>
        <w:ind w:left="0"/>
        <w:jc w:val="both"/>
      </w:pPr>
      <w:r>
        <w:rPr>
          <w:rFonts w:ascii="Times New Roman"/>
          <w:b w:val="false"/>
          <w:i w:val="false"/>
          <w:color w:val="000000"/>
          <w:sz w:val="28"/>
        </w:rPr>
        <w:t>
      қарыздарды өтеу – 148 419 мың теңге;</w:t>
      </w:r>
    </w:p>
    <w:p>
      <w:pPr>
        <w:spacing w:after="0"/>
        <w:ind w:left="0"/>
        <w:jc w:val="both"/>
      </w:pPr>
      <w:r>
        <w:rPr>
          <w:rFonts w:ascii="Times New Roman"/>
          <w:b w:val="false"/>
          <w:i w:val="false"/>
          <w:color w:val="000000"/>
          <w:sz w:val="28"/>
        </w:rPr>
        <w:t>
      бюджет қаражатының пайдаланылатын қалдықтары – 286 238,3 мың теңге.";</w:t>
      </w:r>
    </w:p>
    <w:bookmarkStart w:name="z5" w:id="2"/>
    <w:p>
      <w:pPr>
        <w:spacing w:after="0"/>
        <w:ind w:left="0"/>
        <w:jc w:val="both"/>
      </w:pPr>
      <w:r>
        <w:rPr>
          <w:rFonts w:ascii="Times New Roman"/>
          <w:b w:val="false"/>
          <w:i w:val="false"/>
          <w:color w:val="000000"/>
          <w:sz w:val="28"/>
        </w:rPr>
        <w:t>
      9 тармақ жаңа редакцияда жазылсын:</w:t>
      </w:r>
    </w:p>
    <w:bookmarkEnd w:id="2"/>
    <w:p>
      <w:pPr>
        <w:spacing w:after="0"/>
        <w:ind w:left="0"/>
        <w:jc w:val="both"/>
      </w:pPr>
      <w:r>
        <w:rPr>
          <w:rFonts w:ascii="Times New Roman"/>
          <w:b w:val="false"/>
          <w:i w:val="false"/>
          <w:color w:val="000000"/>
          <w:sz w:val="28"/>
        </w:rPr>
        <w:t>
      "9. 2023 жылға ауданның жергілікті атқарушы органының резерві –0 теңге сомасында бекітілсін.";</w:t>
      </w:r>
    </w:p>
    <w:bookmarkStart w:name="z6"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15 желтоқсандағы №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2023 жылға арналған Мұғалжар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18 119 938,5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6 839 687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w:t>
            </w:r>
          </w:p>
          <w:p>
            <w:pPr>
              <w:spacing w:after="20"/>
              <w:ind w:left="20"/>
              <w:jc w:val="both"/>
            </w:pPr>
            <w:r>
              <w:rPr>
                <w:rFonts w:ascii="Times New Roman"/>
                <w:b w:val="false"/>
                <w:i w:val="false"/>
                <w:color w:val="000000"/>
                <w:sz w:val="20"/>
              </w:rPr>
              <w:t>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5 937 143,5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18 406 176,8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1 399 534,2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15 желтоқсандағы № 124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23 желтоқсандағы № 279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Аудандық бюджеттен аудандық маңызы бар қала және ауылдық округ бюджеттеріне 2023 жылға берілетін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