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32cd" w14:textId="0823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285 "2023-2025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Қандыағаш қаласының бюджетін бекіту туралы" 2022 жылғы 29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Қандыағаш қаласының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744 524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514 524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776 314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31 790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