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54f6" w14:textId="b1e5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2022 жылғы 29 желтоқсандағы № 294 "2023-2025 жылдарға арналған Қ. Жұбанов атындағы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21 сәуірдегі № 30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"2023 – 2025 жылдарға арналған Қ.Жұбанов атындағы ауылдық округ бюджетін бекіту туралы" 2022 жылғы 29 желтоқсандағы № 294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Қ. Жұбанов атындағы ауылдық округ бюджеті тиісінше 1, 2 және 3 қосымшаларға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51 045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49 335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51 664,7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619,7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619,7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сәуірдегі № 30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Қ. Жұбанов атындағы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