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4772" w14:textId="44b4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2023 жылғы 5 мамырдағы № 84 қаулысы. Күші жойылды - Ақтөбе облысы Мәртөк ауданы әкімдігінің 2025 жылғы 26 қыркүйектегі № 213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26.09.2025 № 213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қаңтарындағы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Мәртөк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Мәртөк ауданы әкімі аппаратының басшысы А.Саркуловқа жүктелсін.</w:t>
      </w:r>
    </w:p>
    <w:bookmarkEnd w:id="2"/>
    <w:bookmarkStart w:name="z5" w:id="3"/>
    <w:p>
      <w:pPr>
        <w:spacing w:after="0"/>
        <w:ind w:left="0"/>
        <w:jc w:val="both"/>
      </w:pPr>
      <w:r>
        <w:rPr>
          <w:rFonts w:ascii="Times New Roman"/>
          <w:b w:val="false"/>
          <w:i w:val="false"/>
          <w:color w:val="000000"/>
          <w:sz w:val="28"/>
        </w:rPr>
        <w:t>
      3. Осы қаулы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 28 шілдедегі № 135 қаулысымен бекітілген</w:t>
            </w:r>
          </w:p>
        </w:tc>
      </w:tr>
    </w:tbl>
    <w:bookmarkStart w:name="z6" w:id="4"/>
    <w:p>
      <w:pPr>
        <w:spacing w:after="0"/>
        <w:ind w:left="0"/>
        <w:jc w:val="left"/>
      </w:pPr>
      <w:r>
        <w:rPr>
          <w:rFonts w:ascii="Times New Roman"/>
          <w:b/>
          <w:i w:val="false"/>
          <w:color w:val="000000"/>
        </w:rPr>
        <w:t xml:space="preserve"> Мәртөк ауданының атқарушы органдары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Мәртөк ауданы әкімдігінің 28.07.2023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1-тарау. Жалпы ережелер</w:t>
      </w:r>
    </w:p>
    <w:bookmarkStart w:name="z7"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5"/>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бағалаудың үлгілік әдістемесі негізінде мемлекеттік органның бірінші басшысыменауданның атқарушы органдары "Б" корпусы мемлекеттік әкімшілік қызметшілерінің қызметінің ерекшелігі ескеріле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органныңбасшысы үшін белгіленетін және</w:t>
      </w:r>
    </w:p>
    <w:p>
      <w:pPr>
        <w:spacing w:after="0"/>
        <w:ind w:left="0"/>
        <w:jc w:val="both"/>
      </w:pPr>
      <w:r>
        <w:rPr>
          <w:rFonts w:ascii="Times New Roman"/>
          <w:b w:val="false"/>
          <w:i w:val="false"/>
          <w:color w:val="000000"/>
          <w:sz w:val="28"/>
        </w:rPr>
        <w:t>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Мәртөк ауданы әкімдігінің 28.07.2023 </w:t>
      </w:r>
      <w:r>
        <w:rPr>
          <w:rFonts w:ascii="Times New Roman"/>
          <w:b w:val="false"/>
          <w:i w:val="false"/>
          <w:color w:val="000000"/>
          <w:sz w:val="28"/>
        </w:rPr>
        <w:t>№ 135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тармақтың екінші абзацы 31.08.2023 дейін қолданыста болды - Ақтөбе облысы Мәртөк ауданы әкімдігінің 28.07.2023 </w:t>
      </w:r>
      <w:r>
        <w:rPr>
          <w:rFonts w:ascii="Times New Roman"/>
          <w:b w:val="false"/>
          <w:i w:val="false"/>
          <w:color w:val="000000"/>
          <w:sz w:val="28"/>
        </w:rPr>
        <w:t>№ 135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w:t>
      </w:r>
    </w:p>
    <w:p>
      <w:pPr>
        <w:spacing w:after="0"/>
        <w:ind w:left="0"/>
        <w:jc w:val="both"/>
      </w:pPr>
      <w:r>
        <w:rPr>
          <w:rFonts w:ascii="Times New Roman"/>
          <w:b w:val="false"/>
          <w:i w:val="false"/>
          <w:color w:val="000000"/>
          <w:sz w:val="28"/>
        </w:rPr>
        <w:t>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w:t>
      </w:r>
    </w:p>
    <w:p>
      <w:pPr>
        <w:spacing w:after="0"/>
        <w:ind w:left="0"/>
        <w:jc w:val="both"/>
      </w:pPr>
      <w:r>
        <w:rPr>
          <w:rFonts w:ascii="Times New Roman"/>
          <w:b w:val="false"/>
          <w:i w:val="false"/>
          <w:color w:val="000000"/>
          <w:sz w:val="28"/>
        </w:rPr>
        <w:t>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w:t>
      </w:r>
    </w:p>
    <w:p>
      <w:pPr>
        <w:spacing w:after="0"/>
        <w:ind w:left="0"/>
        <w:jc w:val="both"/>
      </w:pPr>
      <w:r>
        <w:rPr>
          <w:rFonts w:ascii="Times New Roman"/>
          <w:b w:val="false"/>
          <w:i w:val="false"/>
          <w:color w:val="000000"/>
          <w:sz w:val="28"/>
        </w:rPr>
        <w:t>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w:t>
      </w:r>
    </w:p>
    <w:p>
      <w:pPr>
        <w:spacing w:after="0"/>
        <w:ind w:left="0"/>
        <w:jc w:val="both"/>
      </w:pPr>
      <w:r>
        <w:rPr>
          <w:rFonts w:ascii="Times New Roman"/>
          <w:b w:val="false"/>
          <w:i w:val="false"/>
          <w:color w:val="000000"/>
          <w:sz w:val="28"/>
        </w:rPr>
        <w:t>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w:t>
      </w:r>
    </w:p>
    <w:p>
      <w:pPr>
        <w:spacing w:after="0"/>
        <w:ind w:left="0"/>
        <w:jc w:val="both"/>
      </w:pPr>
      <w:r>
        <w:rPr>
          <w:rFonts w:ascii="Times New Roman"/>
          <w:b w:val="false"/>
          <w:i w:val="false"/>
          <w:color w:val="000000"/>
          <w:sz w:val="28"/>
        </w:rPr>
        <w:t>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w:t>
      </w:r>
    </w:p>
    <w:p>
      <w:pPr>
        <w:spacing w:after="0"/>
        <w:ind w:left="0"/>
        <w:jc w:val="both"/>
      </w:pPr>
      <w:r>
        <w:rPr>
          <w:rFonts w:ascii="Times New Roman"/>
          <w:b w:val="false"/>
          <w:i w:val="false"/>
          <w:color w:val="000000"/>
          <w:sz w:val="28"/>
        </w:rPr>
        <w:t>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6 тарау 31.08.2023 дейін қолданыста болды - Ақтөбе облысы Мәртөк ауданы әкімдігінің 28.07.2023 </w:t>
      </w:r>
      <w:r>
        <w:rPr>
          <w:rFonts w:ascii="Times New Roman"/>
          <w:b w:val="false"/>
          <w:i w:val="false"/>
          <w:color w:val="ff0000"/>
          <w:sz w:val="28"/>
        </w:rPr>
        <w:t>№ 135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(бағаланатын адамның Т.А.Ә., лауазымы)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xml:space="preserve">
      Құрылымдық бөлімше басшысының Т. А.Ә. </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9 қосымша 31.08.2023 дейін қолданыста болды - Ақтөбе облысы Мәртөк ауданы әкімдігінің 28.07.2023 </w:t>
      </w:r>
      <w:r>
        <w:rPr>
          <w:rFonts w:ascii="Times New Roman"/>
          <w:b w:val="false"/>
          <w:i w:val="false"/>
          <w:color w:val="ff0000"/>
          <w:sz w:val="28"/>
        </w:rPr>
        <w:t>№ 135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10 қосымша 31.08.2023 дейін қолданыста болды - Ақтөбе облысы Мәртөк ауданы әкімдігінің 28.07.2023 </w:t>
      </w:r>
      <w:r>
        <w:rPr>
          <w:rFonts w:ascii="Times New Roman"/>
          <w:b w:val="false"/>
          <w:i w:val="false"/>
          <w:color w:val="ff0000"/>
          <w:sz w:val="28"/>
        </w:rPr>
        <w:t>№ 135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11 қосымша 31.08.2023 дейін қолданыста болды - Ақтөбе облысы Мәртөк ауданы әкімдігінің 28.07.2023 </w:t>
      </w:r>
      <w:r>
        <w:rPr>
          <w:rFonts w:ascii="Times New Roman"/>
          <w:b w:val="false"/>
          <w:i w:val="false"/>
          <w:color w:val="ff0000"/>
          <w:sz w:val="28"/>
        </w:rPr>
        <w:t>№ 135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