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6055" w14:textId="0676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Ақтөбе облысы Қобда ауданы әкімдігінің 2023 жылғы 5 қыркүйектегі № 318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"Құқықтық актілер туралы" Заңының 50 бабына,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Қобда ауданының жергілікті атқарушы органдарының "Б" корпусы мемлекеттік әкімшілік қызметшілерінің қызметін бағалау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Қобда аудандық әкімдігінің 2023 жылғы 27 шілдедегі № 260 "Қобда ауданының жергілікті атқарушы органдарының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xml:space="preserve">
      3. Қобда аудандық әкімдігінің 2023 жылғы 31 шілдедегі № 262 "Қобда ауданы әкімдігінің 2023 жылғы 27 шілдедегі № 260 "Қобда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4. "Қобда ауданы әкімінің аппараты" мемлекеттік мекемесі заңнамада көрсетілген тәртіппен:</w:t>
      </w:r>
    </w:p>
    <w:bookmarkEnd w:id="4"/>
    <w:p>
      <w:pPr>
        <w:spacing w:after="0"/>
        <w:ind w:left="0"/>
        <w:jc w:val="both"/>
      </w:pPr>
      <w:r>
        <w:rPr>
          <w:rFonts w:ascii="Times New Roman"/>
          <w:b w:val="false"/>
          <w:i w:val="false"/>
          <w:color w:val="000000"/>
          <w:sz w:val="28"/>
        </w:rPr>
        <w:t>
      1) осы қаулыны Қобда ауданы әкімдігінің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5. Осы қаулының орындалуын бақылау "Қобда ауданы әкімінің аппараты" мемлекеттік мекемесінің басшысына жүктелсін.</w:t>
      </w:r>
    </w:p>
    <w:bookmarkEnd w:id="5"/>
    <w:bookmarkStart w:name="z8" w:id="6"/>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ауданы әкімінің </w:t>
            </w:r>
          </w:p>
          <w:p>
            <w:pPr>
              <w:spacing w:after="20"/>
              <w:ind w:left="20"/>
              <w:jc w:val="both"/>
            </w:pPr>
          </w:p>
          <w:p>
            <w:pPr>
              <w:spacing w:after="20"/>
              <w:ind w:left="20"/>
              <w:jc w:val="both"/>
            </w:pP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Тынымгереев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 әкімдігінің 2023 жылғы 5 қыркүйектегі № 318 қаулысына қосымша</w:t>
            </w:r>
          </w:p>
        </w:tc>
      </w:tr>
    </w:tbl>
    <w:p>
      <w:pPr>
        <w:spacing w:after="0"/>
        <w:ind w:left="0"/>
        <w:jc w:val="left"/>
      </w:pPr>
      <w:r>
        <w:rPr>
          <w:rFonts w:ascii="Times New Roman"/>
          <w:b/>
          <w:i w:val="false"/>
          <w:color w:val="000000"/>
        </w:rPr>
        <w:t xml:space="preserve"> Қобда ауданының жергілікті атқарушы органдарының "Б" корпусы мемлекеттік әкімшілік қызметшілерінің қызметін бағалау әдістемесі </w:t>
      </w:r>
      <w:r>
        <w:br/>
      </w:r>
      <w:r>
        <w:rPr>
          <w:rFonts w:ascii="Times New Roman"/>
          <w:b/>
          <w:i w:val="false"/>
          <w:color w:val="000000"/>
        </w:rPr>
        <w:t>1-тарау. Жалпы ережелер</w:t>
      </w:r>
    </w:p>
    <w:bookmarkStart w:name="z10" w:id="7"/>
    <w:p>
      <w:pPr>
        <w:spacing w:after="0"/>
        <w:ind w:left="0"/>
        <w:jc w:val="both"/>
      </w:pPr>
      <w:r>
        <w:rPr>
          <w:rFonts w:ascii="Times New Roman"/>
          <w:b w:val="false"/>
          <w:i w:val="false"/>
          <w:color w:val="000000"/>
          <w:sz w:val="28"/>
        </w:rPr>
        <w:t xml:space="preserve">
      1. Осы Қобда ауданының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мемлекеттік әкімшілік қызметшілерінің қызметін бағалау тәртібін айқындайды.</w:t>
      </w:r>
    </w:p>
    <w:bookmarkEnd w:id="7"/>
    <w:bookmarkStart w:name="z11" w:id="8"/>
    <w:p>
      <w:pPr>
        <w:spacing w:after="0"/>
        <w:ind w:left="0"/>
        <w:jc w:val="both"/>
      </w:pPr>
      <w:r>
        <w:rPr>
          <w:rFonts w:ascii="Times New Roman"/>
          <w:b w:val="false"/>
          <w:i w:val="false"/>
          <w:color w:val="000000"/>
          <w:sz w:val="28"/>
        </w:rPr>
        <w:t>
      2. Осы Әдістемеде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2"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1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1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15" w:id="12"/>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12"/>
    <w:bookmarkStart w:name="z16"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8"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9" w:id="1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2" w:id="19"/>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9"/>
    <w:bookmarkStart w:name="z23"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4"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5"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6"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Start w:name="z30" w:id="2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7"/>
    <w:bookmarkStart w:name="z31" w:id="2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2" w:id="2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9"/>
    <w:bookmarkStart w:name="z33" w:id="3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4" w:id="3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1"/>
    <w:bookmarkStart w:name="z35" w:id="3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2"/>
    <w:bookmarkStart w:name="z36" w:id="3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Start w:name="z37" w:id="3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4"/>
    <w:bookmarkStart w:name="z38" w:id="3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39" w:id="3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40" w:id="3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1" w:id="3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bookmarkStart w:name="z42" w:id="3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3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0"/>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2"/>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Start w:name="z46" w:id="43"/>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43"/>
    <w:bookmarkStart w:name="z47" w:id="4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4"/>
    <w:bookmarkStart w:name="z48" w:id="45"/>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45"/>
    <w:bookmarkStart w:name="z49" w:id="4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6"/>
    <w:bookmarkStart w:name="z50" w:id="4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1" w:id="48"/>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8"/>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Start w:name="z52" w:id="49"/>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49"/>
    <w:bookmarkStart w:name="z53" w:id="50"/>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0"/>
    <w:bookmarkStart w:name="z54" w:id="51"/>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1"/>
    <w:bookmarkStart w:name="z55" w:id="52"/>
    <w:p>
      <w:pPr>
        <w:spacing w:after="0"/>
        <w:ind w:left="0"/>
        <w:jc w:val="both"/>
      </w:pPr>
      <w:r>
        <w:rPr>
          <w:rFonts w:ascii="Times New Roman"/>
          <w:b w:val="false"/>
          <w:i w:val="false"/>
          <w:color w:val="000000"/>
          <w:sz w:val="28"/>
        </w:rPr>
        <w:t>
      46. НМИ:</w:t>
      </w:r>
    </w:p>
    <w:bookmarkEnd w:id="5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56" w:id="53"/>
    <w:p>
      <w:pPr>
        <w:spacing w:after="0"/>
        <w:ind w:left="0"/>
        <w:jc w:val="both"/>
      </w:pPr>
      <w:r>
        <w:rPr>
          <w:rFonts w:ascii="Times New Roman"/>
          <w:b w:val="false"/>
          <w:i w:val="false"/>
          <w:color w:val="000000"/>
          <w:sz w:val="28"/>
        </w:rPr>
        <w:t>
      47. НМИ саны 5 құрайды.</w:t>
      </w:r>
    </w:p>
    <w:bookmarkEnd w:id="53"/>
    <w:p>
      <w:pPr>
        <w:spacing w:after="0"/>
        <w:ind w:left="0"/>
        <w:jc w:val="left"/>
      </w:pPr>
      <w:r>
        <w:rPr>
          <w:rFonts w:ascii="Times New Roman"/>
          <w:b/>
          <w:i w:val="false"/>
          <w:color w:val="000000"/>
        </w:rPr>
        <w:t xml:space="preserve"> 1-параграф. НМИ жетістігін бағалау тәртібі</w:t>
      </w:r>
    </w:p>
    <w:bookmarkStart w:name="z57" w:id="54"/>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54"/>
    <w:bookmarkStart w:name="z58" w:id="55"/>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59" w:id="56"/>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56"/>
    <w:bookmarkStart w:name="z60" w:id="57"/>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57"/>
    <w:bookmarkStart w:name="z61" w:id="58"/>
    <w:p>
      <w:pPr>
        <w:spacing w:after="0"/>
        <w:ind w:left="0"/>
        <w:jc w:val="both"/>
      </w:pPr>
      <w:r>
        <w:rPr>
          <w:rFonts w:ascii="Times New Roman"/>
          <w:b w:val="false"/>
          <w:i w:val="false"/>
          <w:color w:val="000000"/>
          <w:sz w:val="28"/>
        </w:rPr>
        <w:t>
      52. "Б" корпусы қызметшісінің бағалау парағын қаарау қорытындысы бойынша жоғары тұрған басшымен келесі шешімдердің бірі қабылданады:</w:t>
      </w:r>
    </w:p>
    <w:bookmarkEnd w:id="58"/>
    <w:p>
      <w:pPr>
        <w:spacing w:after="0"/>
        <w:ind w:left="0"/>
        <w:jc w:val="both"/>
      </w:pPr>
      <w:r>
        <w:rPr>
          <w:rFonts w:ascii="Times New Roman"/>
          <w:b w:val="false"/>
          <w:i w:val="false"/>
          <w:color w:val="000000"/>
          <w:sz w:val="28"/>
        </w:rPr>
        <w:t>
      1) бағлаумен келісу;</w:t>
      </w:r>
    </w:p>
    <w:p>
      <w:pPr>
        <w:spacing w:after="0"/>
        <w:ind w:left="0"/>
        <w:jc w:val="both"/>
      </w:pPr>
      <w:r>
        <w:rPr>
          <w:rFonts w:ascii="Times New Roman"/>
          <w:b w:val="false"/>
          <w:i w:val="false"/>
          <w:color w:val="000000"/>
          <w:sz w:val="28"/>
        </w:rPr>
        <w:t>
      2) түзетуге жіберу.</w:t>
      </w:r>
    </w:p>
    <w:bookmarkStart w:name="z62" w:id="59"/>
    <w:p>
      <w:pPr>
        <w:spacing w:after="0"/>
        <w:ind w:left="0"/>
        <w:jc w:val="both"/>
      </w:pPr>
      <w:r>
        <w:rPr>
          <w:rFonts w:ascii="Times New Roman"/>
          <w:b w:val="false"/>
          <w:i w:val="false"/>
          <w:color w:val="000000"/>
          <w:sz w:val="28"/>
        </w:rPr>
        <w:t>
      53. Бағалау парағының НМИ қол жеткізуін дәлелдейтін фактілердің жеткіліксіздігі немесе дәйексіздігі болған жағдайда түзетуге жолданады.</w:t>
      </w:r>
    </w:p>
    <w:bookmarkEnd w:id="59"/>
    <w:bookmarkStart w:name="z63" w:id="60"/>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0"/>
    <w:bookmarkStart w:name="z64" w:id="61"/>
    <w:p>
      <w:pPr>
        <w:spacing w:after="0"/>
        <w:ind w:left="0"/>
        <w:jc w:val="both"/>
      </w:pPr>
      <w:r>
        <w:rPr>
          <w:rFonts w:ascii="Times New Roman"/>
          <w:b w:val="false"/>
          <w:i w:val="false"/>
          <w:color w:val="000000"/>
          <w:sz w:val="28"/>
        </w:rPr>
        <w:t>
      55. Жоғары тұрған басшымен бағалау парағына қол қойылағаннан кейін персоналды басқару қызметі 2 жұмыс күнінен кешіктірмей оны Комиссияның қарауына ұсынады.</w:t>
      </w:r>
    </w:p>
    <w:bookmarkEnd w:id="6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Start w:name="z65" w:id="62"/>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2"/>
    <w:bookmarkStart w:name="z66" w:id="63"/>
    <w:p>
      <w:pPr>
        <w:spacing w:after="0"/>
        <w:ind w:left="0"/>
        <w:jc w:val="both"/>
      </w:pPr>
      <w:r>
        <w:rPr>
          <w:rFonts w:ascii="Times New Roman"/>
          <w:b w:val="false"/>
          <w:i w:val="false"/>
          <w:color w:val="000000"/>
          <w:sz w:val="28"/>
        </w:rPr>
        <w:t>
      57. Комиссия отырысы оның құрамының кем дегенде үштен екісі қатысқан жағдайда өкілеттін болып есептеледі.</w:t>
      </w:r>
    </w:p>
    <w:bookmarkEnd w:id="63"/>
    <w:bookmarkStart w:name="z67" w:id="64"/>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4"/>
    <w:bookmarkStart w:name="z68" w:id="65"/>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65"/>
    <w:bookmarkStart w:name="z69" w:id="66"/>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6"/>
    <w:bookmarkStart w:name="z70" w:id="67"/>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67"/>
    <w:bookmarkStart w:name="z71" w:id="68"/>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68"/>
    <w:bookmarkStart w:name="z72" w:id="69"/>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69"/>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73" w:id="70"/>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0"/>
    <w:bookmarkStart w:name="z74" w:id="71"/>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1"/>
    <w:bookmarkStart w:name="z75" w:id="72"/>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72"/>
    <w:bookmarkStart w:name="z76" w:id="73"/>
    <w:p>
      <w:pPr>
        <w:spacing w:after="0"/>
        <w:ind w:left="0"/>
        <w:jc w:val="both"/>
      </w:pPr>
      <w:r>
        <w:rPr>
          <w:rFonts w:ascii="Times New Roman"/>
          <w:b w:val="false"/>
          <w:i w:val="false"/>
          <w:color w:val="000000"/>
          <w:sz w:val="28"/>
        </w:rPr>
        <w:t>
      68. "Б" корпусының қызметшісін бағалау нәтжилерімен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3"/>
    <w:bookmarkStart w:name="z77" w:id="74"/>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78" w:id="75"/>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