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8b30" w14:textId="4e48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2022 жылғы 19 желтоқсандағы № 397 "2023 жылға Қобда ауданы бойынша пробация қызметінің есебінде тұрған адамдарды жұмысқа орналастыру үшін жұмыс орындарына квота белгілеу туралы" қаулысына өзгеріс енгізу туралы</w:t>
      </w:r>
    </w:p>
    <w:p>
      <w:pPr>
        <w:spacing w:after="0"/>
        <w:ind w:left="0"/>
        <w:jc w:val="both"/>
      </w:pPr>
      <w:r>
        <w:rPr>
          <w:rFonts w:ascii="Times New Roman"/>
          <w:b w:val="false"/>
          <w:i w:val="false"/>
          <w:color w:val="000000"/>
          <w:sz w:val="28"/>
        </w:rPr>
        <w:t>Ақтөбе облысы Қобда ауданы әкімдігінің 2023 жылғы 3 сәуірдегі № 79 қаулысы</w:t>
      </w:r>
    </w:p>
    <w:p>
      <w:pPr>
        <w:spacing w:after="0"/>
        <w:ind w:left="0"/>
        <w:jc w:val="both"/>
      </w:pPr>
      <w:bookmarkStart w:name="z3" w:id="0"/>
      <w:r>
        <w:rPr>
          <w:rFonts w:ascii="Times New Roman"/>
          <w:b w:val="false"/>
          <w:i w:val="false"/>
          <w:color w:val="000000"/>
          <w:sz w:val="28"/>
        </w:rPr>
        <w:t>
      Қобда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2023 жылға Қобда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белгілеу туралы, Қобда ауданы әкімдігінің 2022 жылғы 19 желтоқсандағы № 397 қаулысының </w:t>
      </w:r>
      <w:r>
        <w:rPr>
          <w:rFonts w:ascii="Times New Roman"/>
          <w:b w:val="false"/>
          <w:i w:val="false"/>
          <w:color w:val="000000"/>
          <w:sz w:val="28"/>
        </w:rPr>
        <w:t>қосымшасына</w:t>
      </w:r>
      <w:r>
        <w:rPr>
          <w:rFonts w:ascii="Times New Roman"/>
          <w:b w:val="false"/>
          <w:i w:val="false"/>
          <w:color w:val="000000"/>
          <w:sz w:val="28"/>
        </w:rPr>
        <w:t xml:space="preserve"> өзгеріс енгізілсін.</w:t>
      </w:r>
    </w:p>
    <w:bookmarkStart w:name="z5" w:id="1"/>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Қобда ауданы әкімдігінің интернет-ресурсында орналастырылуын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Қобда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2023 жылғы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20__ жылғы "__" ________ </w:t>
            </w:r>
            <w:r>
              <w:br/>
            </w:r>
            <w:r>
              <w:rPr>
                <w:rFonts w:ascii="Times New Roman"/>
                <w:b w:val="false"/>
                <w:i w:val="false"/>
                <w:color w:val="000000"/>
                <w:sz w:val="20"/>
              </w:rPr>
              <w:t>№ __ қаулысына қосымша</w:t>
            </w:r>
          </w:p>
        </w:tc>
      </w:tr>
    </w:tbl>
    <w:p>
      <w:pPr>
        <w:spacing w:after="0"/>
        <w:ind w:left="0"/>
        <w:jc w:val="left"/>
      </w:pPr>
      <w:r>
        <w:rPr>
          <w:rFonts w:ascii="Times New Roman"/>
          <w:b/>
          <w:i w:val="false"/>
          <w:color w:val="000000"/>
        </w:rPr>
        <w:t xml:space="preserve"> 2023 жылға Қобда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мамандық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мәдениет және тілдерді дамыту бөлімі"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ветеринариялық станциясы" мемлекеттік қазыналық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орман және жануарлар дүниесін қорғау мекемесі"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жануарлар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