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23e7" w14:textId="0cd2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әкімдігінің 2022 жылғы 19 желтоқсандағы № 398 "2023 жылға Қобда ауданы бойынша бас бостандығынан айыру орындарынан босатылған адамдарды жұмысқа орналастыру үшін жұмыс орындарына квота белгілеу туралы" қаулысына өзгеріс енгізу туралы</w:t>
      </w:r>
    </w:p>
    <w:p>
      <w:pPr>
        <w:spacing w:after="0"/>
        <w:ind w:left="0"/>
        <w:jc w:val="both"/>
      </w:pPr>
      <w:r>
        <w:rPr>
          <w:rFonts w:ascii="Times New Roman"/>
          <w:b w:val="false"/>
          <w:i w:val="false"/>
          <w:color w:val="000000"/>
          <w:sz w:val="28"/>
        </w:rPr>
        <w:t>Ақтөбе облысы Қобда ауданы әкімдігінің 2023 жылғы 3 сәуірдегі № 78 қаулысы</w:t>
      </w:r>
    </w:p>
    <w:p>
      <w:pPr>
        <w:spacing w:after="0"/>
        <w:ind w:left="0"/>
        <w:jc w:val="both"/>
      </w:pPr>
      <w:bookmarkStart w:name="z2" w:id="0"/>
      <w:r>
        <w:rPr>
          <w:rFonts w:ascii="Times New Roman"/>
          <w:b w:val="false"/>
          <w:i w:val="false"/>
          <w:color w:val="000000"/>
          <w:sz w:val="28"/>
        </w:rPr>
        <w:t>
      Қобда ауданының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2023 жылға Қобда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белгілеу туралы, Қобда ауданы әкімдігінің 2022 жылғы 19 желтоқсандағы № 398 қаулысының </w:t>
      </w:r>
      <w:r>
        <w:rPr>
          <w:rFonts w:ascii="Times New Roman"/>
          <w:b w:val="false"/>
          <w:i w:val="false"/>
          <w:color w:val="000000"/>
          <w:sz w:val="28"/>
        </w:rPr>
        <w:t>қосымшасына</w:t>
      </w:r>
      <w:r>
        <w:rPr>
          <w:rFonts w:ascii="Times New Roman"/>
          <w:b w:val="false"/>
          <w:i w:val="false"/>
          <w:color w:val="000000"/>
          <w:sz w:val="28"/>
        </w:rPr>
        <w:t xml:space="preserve"> өзгеріс енгізілсін.</w:t>
      </w:r>
    </w:p>
    <w:bookmarkStart w:name="z4" w:id="1"/>
    <w:p>
      <w:pPr>
        <w:spacing w:after="0"/>
        <w:ind w:left="0"/>
        <w:jc w:val="both"/>
      </w:pPr>
      <w:r>
        <w:rPr>
          <w:rFonts w:ascii="Times New Roman"/>
          <w:b w:val="false"/>
          <w:i w:val="false"/>
          <w:color w:val="000000"/>
          <w:sz w:val="28"/>
        </w:rPr>
        <w:t>
      2. "Қобда аудандық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1"/>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Қобда ауданы әкімдігінің интернет-ресурсында орналастырылуын қамтамасыз етсін.</w:t>
      </w:r>
    </w:p>
    <w:bookmarkStart w:name="z5" w:id="2"/>
    <w:p>
      <w:pPr>
        <w:spacing w:after="0"/>
        <w:ind w:left="0"/>
        <w:jc w:val="both"/>
      </w:pPr>
      <w:r>
        <w:rPr>
          <w:rFonts w:ascii="Times New Roman"/>
          <w:b w:val="false"/>
          <w:i w:val="false"/>
          <w:color w:val="000000"/>
          <w:sz w:val="28"/>
        </w:rPr>
        <w:t>
      3. Осы қаулының орындалуын бақылау Қобда ауданы әкімінің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4. Осы қаулы 2023 жылғы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2023 жылғы "3" сәуір </w:t>
            </w:r>
            <w:r>
              <w:br/>
            </w:r>
            <w:r>
              <w:rPr>
                <w:rFonts w:ascii="Times New Roman"/>
                <w:b w:val="false"/>
                <w:i w:val="false"/>
                <w:color w:val="000000"/>
                <w:sz w:val="20"/>
              </w:rPr>
              <w:t>№ 78 қаулысына қосымша</w:t>
            </w:r>
          </w:p>
        </w:tc>
      </w:tr>
    </w:tbl>
    <w:p>
      <w:pPr>
        <w:spacing w:after="0"/>
        <w:ind w:left="0"/>
        <w:jc w:val="left"/>
      </w:pPr>
      <w:r>
        <w:rPr>
          <w:rFonts w:ascii="Times New Roman"/>
          <w:b/>
          <w:i w:val="false"/>
          <w:color w:val="000000"/>
        </w:rPr>
        <w:t xml:space="preserve"> 2023 жылға Қобда ауданы бойынша бас бостандығынан айыру орындарынан босатылған адамдарды жұмысқа орналастыру үшін жұмыс орындарына квота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мамандық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су" мемлекеттік коммуналдық кәсіпорыны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жер"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"ҚазТрансГазАймақ" 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жөндеу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