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1f61" w14:textId="4461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22 жылғы 28 сәуірдегі № 88 "Қарғалы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3 жылғы 15 тамыздағы № 11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өбе облысы Әділет департаментінің 2023 жылғы 03 тамыздағы № 03-09/9449 ұсынысы негізінде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дігінің 2022 жылғы 28 сәуірдегі № 88 "Қарғалы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